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3FBE"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r w:rsidRPr="00C05E06">
        <w:rPr>
          <w:rFonts w:asciiTheme="minorHAnsi" w:eastAsia="Times New Roman" w:hAnsiTheme="minorHAnsi" w:cstheme="minorHAnsi"/>
          <w:b/>
          <w:bCs/>
          <w:sz w:val="20"/>
          <w:szCs w:val="20"/>
          <w:lang w:eastAsia="sl-SI"/>
        </w:rPr>
        <w:t xml:space="preserve">Mestna občina Ljubljana, </w:t>
      </w:r>
      <w:r w:rsidRPr="00C05E06">
        <w:rPr>
          <w:rFonts w:asciiTheme="minorHAnsi" w:eastAsia="Times New Roman" w:hAnsiTheme="minorHAnsi" w:cstheme="minorHAnsi"/>
          <w:sz w:val="20"/>
          <w:szCs w:val="20"/>
          <w:lang w:eastAsia="sl-SI"/>
        </w:rPr>
        <w:t xml:space="preserve">Mestni trg 1, 1000 Ljubljana, ki jo zastopa župan Zoran Janković </w:t>
      </w:r>
    </w:p>
    <w:p w14:paraId="25C13F85"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matična številka: 5874025000</w:t>
      </w:r>
    </w:p>
    <w:p w14:paraId="01AE8D43"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identifikacijska številka za DDV: SI67593321</w:t>
      </w:r>
    </w:p>
    <w:p w14:paraId="206E02CE"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(v nadaljevanju: najemodajalec ali MOL)</w:t>
      </w:r>
    </w:p>
    <w:p w14:paraId="376E6CE9"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p w14:paraId="2254E97C"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in</w:t>
      </w:r>
    </w:p>
    <w:p w14:paraId="2E8DEE6C"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p w14:paraId="16007DCD" w14:textId="7758F88D" w:rsidR="001A01E8" w:rsidRPr="00C05E06" w:rsidRDefault="003636C7"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b/>
          <w:bCs/>
          <w:sz w:val="20"/>
          <w:szCs w:val="20"/>
          <w:lang w:eastAsia="sl-SI"/>
        </w:rPr>
        <w:t>Javni zavod ŠPORT LJUBLJANA</w:t>
      </w:r>
      <w:r w:rsidR="001A01E8" w:rsidRPr="00C05E06">
        <w:rPr>
          <w:rFonts w:asciiTheme="minorHAnsi" w:eastAsia="Times New Roman" w:hAnsiTheme="minorHAnsi" w:cstheme="minorHAnsi"/>
          <w:b/>
          <w:bCs/>
          <w:sz w:val="20"/>
          <w:szCs w:val="20"/>
          <w:lang w:eastAsia="sl-SI"/>
        </w:rPr>
        <w:t xml:space="preserve">, </w:t>
      </w:r>
      <w:r w:rsidRPr="00C05E06">
        <w:rPr>
          <w:rFonts w:asciiTheme="minorHAnsi" w:eastAsia="Times New Roman" w:hAnsiTheme="minorHAnsi" w:cstheme="minorHAnsi"/>
          <w:sz w:val="20"/>
          <w:szCs w:val="20"/>
          <w:lang w:eastAsia="sl-SI"/>
        </w:rPr>
        <w:t>Celovška cesta 25</w:t>
      </w:r>
      <w:r w:rsidR="001A01E8" w:rsidRPr="00C05E06">
        <w:rPr>
          <w:rFonts w:asciiTheme="minorHAnsi" w:eastAsia="Times New Roman" w:hAnsiTheme="minorHAnsi" w:cstheme="minorHAnsi"/>
          <w:sz w:val="20"/>
          <w:szCs w:val="20"/>
          <w:lang w:eastAsia="sl-SI"/>
        </w:rPr>
        <w:t xml:space="preserve">, </w:t>
      </w:r>
      <w:r w:rsidR="001A01E8" w:rsidRPr="00C05E06">
        <w:rPr>
          <w:rFonts w:asciiTheme="minorHAnsi" w:eastAsia="Times New Roman" w:hAnsiTheme="minorHAnsi" w:cstheme="minorHAnsi"/>
          <w:bCs/>
          <w:sz w:val="20"/>
          <w:szCs w:val="20"/>
          <w:lang w:eastAsia="sl-SI"/>
        </w:rPr>
        <w:t>1000 Ljubljana, ki ga zastopa direktor</w:t>
      </w:r>
      <w:r w:rsidRPr="00C05E06">
        <w:rPr>
          <w:rFonts w:asciiTheme="minorHAnsi" w:eastAsia="Times New Roman" w:hAnsiTheme="minorHAnsi" w:cstheme="minorHAnsi"/>
          <w:bCs/>
          <w:sz w:val="20"/>
          <w:szCs w:val="20"/>
          <w:lang w:eastAsia="sl-SI"/>
        </w:rPr>
        <w:t>ica</w:t>
      </w:r>
      <w:r w:rsidR="001A01E8" w:rsidRPr="00C05E06">
        <w:rPr>
          <w:rFonts w:asciiTheme="minorHAnsi" w:eastAsia="Times New Roman" w:hAnsiTheme="minorHAnsi" w:cstheme="minorHAnsi"/>
          <w:bCs/>
          <w:sz w:val="20"/>
          <w:szCs w:val="20"/>
          <w:lang w:eastAsia="sl-SI"/>
        </w:rPr>
        <w:t xml:space="preserve"> </w:t>
      </w:r>
      <w:r w:rsidRPr="00C05E06">
        <w:rPr>
          <w:rFonts w:asciiTheme="minorHAnsi" w:eastAsia="Times New Roman" w:hAnsiTheme="minorHAnsi" w:cstheme="minorHAnsi"/>
          <w:bCs/>
          <w:sz w:val="20"/>
          <w:szCs w:val="20"/>
          <w:lang w:eastAsia="sl-SI"/>
        </w:rPr>
        <w:t>Tatjana Polajnar</w:t>
      </w:r>
    </w:p>
    <w:p w14:paraId="2BE6EFC6" w14:textId="7E615103"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matična številka: </w:t>
      </w:r>
      <w:r w:rsidR="003636C7" w:rsidRPr="00C05E06">
        <w:rPr>
          <w:rFonts w:asciiTheme="minorHAnsi" w:eastAsia="Times New Roman" w:hAnsiTheme="minorHAnsi" w:cstheme="minorHAnsi"/>
          <w:sz w:val="20"/>
          <w:szCs w:val="20"/>
          <w:lang w:eastAsia="sl-SI"/>
        </w:rPr>
        <w:t>5145414000</w:t>
      </w:r>
    </w:p>
    <w:p w14:paraId="558951A6" w14:textId="66608EE6"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identifikacijska številka za DDV: </w:t>
      </w:r>
      <w:r w:rsidR="003636C7" w:rsidRPr="00C05E06">
        <w:rPr>
          <w:rFonts w:asciiTheme="minorHAnsi" w:eastAsia="Times New Roman" w:hAnsiTheme="minorHAnsi" w:cstheme="minorHAnsi"/>
          <w:sz w:val="20"/>
          <w:szCs w:val="20"/>
          <w:lang w:eastAsia="sl-SI"/>
        </w:rPr>
        <w:t>SI 63489767</w:t>
      </w:r>
    </w:p>
    <w:p w14:paraId="100E3B87"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(v nadaljevanju: upravljavec)</w:t>
      </w:r>
    </w:p>
    <w:p w14:paraId="0D0E64F1"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7C431C2E"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in </w:t>
      </w:r>
    </w:p>
    <w:p w14:paraId="359D1E7A"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67A6FB45"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b/>
          <w:sz w:val="20"/>
          <w:szCs w:val="20"/>
          <w:lang w:eastAsia="sl-SI"/>
        </w:rPr>
        <w:t>_________, ____________</w:t>
      </w:r>
      <w:r w:rsidRPr="00C05E06">
        <w:rPr>
          <w:rFonts w:asciiTheme="minorHAnsi" w:eastAsia="Times New Roman" w:hAnsiTheme="minorHAnsi" w:cstheme="minorHAnsi"/>
          <w:bCs/>
          <w:sz w:val="20"/>
          <w:szCs w:val="20"/>
          <w:lang w:eastAsia="sl-SI"/>
        </w:rPr>
        <w:t>,__________,</w:t>
      </w:r>
      <w:r w:rsidRPr="00C05E06">
        <w:rPr>
          <w:rFonts w:asciiTheme="minorHAnsi" w:eastAsia="Times New Roman" w:hAnsiTheme="minorHAnsi" w:cstheme="minorHAnsi"/>
          <w:sz w:val="20"/>
          <w:szCs w:val="20"/>
          <w:lang w:eastAsia="sl-SI"/>
        </w:rPr>
        <w:t xml:space="preserve"> </w:t>
      </w:r>
    </w:p>
    <w:p w14:paraId="0C0274D0"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identifikacijska številka za DDV/davčna številka: ___________</w:t>
      </w:r>
    </w:p>
    <w:p w14:paraId="554814DF"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(v nadaljevanju: najemnik)</w:t>
      </w:r>
    </w:p>
    <w:p w14:paraId="49558986"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7189C3B3"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sklenejo naslednjo</w:t>
      </w:r>
    </w:p>
    <w:p w14:paraId="4D25AB0E"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0E757864" w14:textId="77777777" w:rsidR="008B3AAF" w:rsidRPr="00C05E06" w:rsidRDefault="008B3AAF" w:rsidP="008B3AAF">
      <w:pPr>
        <w:spacing w:line="360" w:lineRule="auto"/>
        <w:ind w:right="141"/>
        <w:contextualSpacing/>
        <w:jc w:val="center"/>
        <w:rPr>
          <w:rFonts w:asciiTheme="minorHAnsi" w:hAnsiTheme="minorHAnsi" w:cstheme="minorHAnsi"/>
          <w:b/>
          <w:sz w:val="20"/>
          <w:szCs w:val="20"/>
        </w:rPr>
      </w:pPr>
      <w:r w:rsidRPr="00C05E06">
        <w:rPr>
          <w:rFonts w:asciiTheme="minorHAnsi" w:hAnsiTheme="minorHAnsi" w:cstheme="minorHAnsi"/>
          <w:b/>
          <w:sz w:val="20"/>
          <w:szCs w:val="20"/>
        </w:rPr>
        <w:t xml:space="preserve">POGODBA O ODDAJI PROSTOROV V ŠPORTNEM PARKU STOŽICE V NAJEM </w:t>
      </w:r>
    </w:p>
    <w:p w14:paraId="09C7631E" w14:textId="3BE2FFA0" w:rsidR="008B3AAF" w:rsidRPr="00C05E06" w:rsidRDefault="008B3AAF" w:rsidP="008B3AAF">
      <w:pPr>
        <w:spacing w:line="360" w:lineRule="auto"/>
        <w:ind w:right="141"/>
        <w:contextualSpacing/>
        <w:jc w:val="center"/>
        <w:rPr>
          <w:rFonts w:asciiTheme="minorHAnsi" w:hAnsiTheme="minorHAnsi" w:cstheme="minorHAnsi"/>
          <w:b/>
          <w:sz w:val="20"/>
          <w:szCs w:val="20"/>
        </w:rPr>
      </w:pPr>
      <w:r w:rsidRPr="00C05E06">
        <w:rPr>
          <w:rFonts w:asciiTheme="minorHAnsi" w:hAnsiTheme="minorHAnsi" w:cstheme="minorHAnsi"/>
          <w:b/>
          <w:sz w:val="20"/>
          <w:szCs w:val="20"/>
        </w:rPr>
        <w:t>ZA IZVAJANJE GOSTINSKE DEJAVNOSTI</w:t>
      </w:r>
    </w:p>
    <w:p w14:paraId="585CECC3"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p w14:paraId="7FF3E754"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p w14:paraId="4AFE7056" w14:textId="77777777" w:rsidR="001A01E8" w:rsidRPr="00C05E06" w:rsidRDefault="001A01E8" w:rsidP="003636C7">
      <w:pPr>
        <w:numPr>
          <w:ilvl w:val="0"/>
          <w:numId w:val="2"/>
        </w:numPr>
        <w:spacing w:after="0" w:line="240" w:lineRule="auto"/>
        <w:ind w:right="141"/>
        <w:jc w:val="center"/>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člen</w:t>
      </w:r>
    </w:p>
    <w:p w14:paraId="1E285F99"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0DE82795"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Pogodbene stranke uvodoma ugotavljajo, da:</w:t>
      </w:r>
    </w:p>
    <w:p w14:paraId="586F17DE" w14:textId="4EC2397E" w:rsidR="003636C7" w:rsidRPr="00C05E06" w:rsidRDefault="001A01E8" w:rsidP="003636C7">
      <w:pPr>
        <w:numPr>
          <w:ilvl w:val="0"/>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je najemodajalec lastnik </w:t>
      </w:r>
      <w:r w:rsidR="003636C7" w:rsidRPr="00C05E06">
        <w:rPr>
          <w:rFonts w:asciiTheme="minorHAnsi" w:eastAsia="Times New Roman" w:hAnsiTheme="minorHAnsi" w:cstheme="minorHAnsi"/>
          <w:sz w:val="20"/>
          <w:szCs w:val="20"/>
          <w:lang w:eastAsia="sl-SI"/>
        </w:rPr>
        <w:t xml:space="preserve">nepremičnine z ID znakom: stavba 1735-3701, ki v naravi predstavlja športno dvorano v Športnem parku Stožice in nepremičnine z ID znakom </w:t>
      </w:r>
      <w:r w:rsidR="00CA135F" w:rsidRPr="00C05E06">
        <w:rPr>
          <w:rFonts w:asciiTheme="minorHAnsi" w:eastAsia="Times New Roman" w:hAnsiTheme="minorHAnsi" w:cstheme="minorHAnsi"/>
          <w:sz w:val="20"/>
          <w:szCs w:val="20"/>
          <w:lang w:eastAsia="sl-SI"/>
        </w:rPr>
        <w:t>stavba 1735-3702, ki v naravi predstavlja nogometni stadion v Športnem parku Stožice,</w:t>
      </w:r>
    </w:p>
    <w:p w14:paraId="14D66084" w14:textId="51F7CF9B" w:rsidR="001A01E8" w:rsidRPr="00C05E06" w:rsidRDefault="001A01E8" w:rsidP="003636C7">
      <w:pPr>
        <w:numPr>
          <w:ilvl w:val="0"/>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je najemodajalec prenesel </w:t>
      </w:r>
      <w:r w:rsidR="00105705" w:rsidRPr="00C05E06">
        <w:rPr>
          <w:rFonts w:asciiTheme="minorHAnsi" w:eastAsia="Times New Roman" w:hAnsiTheme="minorHAnsi" w:cstheme="minorHAnsi"/>
          <w:sz w:val="20"/>
          <w:szCs w:val="20"/>
          <w:lang w:eastAsia="sl-SI"/>
        </w:rPr>
        <w:t>Športn</w:t>
      </w:r>
      <w:r w:rsidR="00A70298" w:rsidRPr="00C05E06">
        <w:rPr>
          <w:rFonts w:asciiTheme="minorHAnsi" w:eastAsia="Times New Roman" w:hAnsiTheme="minorHAnsi" w:cstheme="minorHAnsi"/>
          <w:sz w:val="20"/>
          <w:szCs w:val="20"/>
          <w:lang w:eastAsia="sl-SI"/>
        </w:rPr>
        <w:t>i</w:t>
      </w:r>
      <w:r w:rsidR="00105705" w:rsidRPr="00C05E06">
        <w:rPr>
          <w:rFonts w:asciiTheme="minorHAnsi" w:eastAsia="Times New Roman" w:hAnsiTheme="minorHAnsi" w:cstheme="minorHAnsi"/>
          <w:sz w:val="20"/>
          <w:szCs w:val="20"/>
          <w:lang w:eastAsia="sl-SI"/>
        </w:rPr>
        <w:t xml:space="preserve"> park Stožice</w:t>
      </w:r>
      <w:r w:rsidR="00A70298" w:rsidRPr="00C05E06">
        <w:rPr>
          <w:rFonts w:asciiTheme="minorHAnsi" w:eastAsia="Times New Roman" w:hAnsiTheme="minorHAnsi" w:cstheme="minorHAnsi"/>
          <w:sz w:val="20"/>
          <w:szCs w:val="20"/>
          <w:lang w:eastAsia="sl-SI"/>
        </w:rPr>
        <w:t xml:space="preserve">, vključno s športno dvorano in nogometnim stadionom </w:t>
      </w:r>
      <w:r w:rsidR="008B3AAF" w:rsidRPr="00C05E06">
        <w:rPr>
          <w:rFonts w:asciiTheme="minorHAnsi" w:eastAsia="Times New Roman" w:hAnsiTheme="minorHAnsi" w:cstheme="minorHAnsi"/>
          <w:sz w:val="20"/>
          <w:szCs w:val="20"/>
          <w:lang w:eastAsia="sl-SI"/>
        </w:rPr>
        <w:t xml:space="preserve">v Športnem parku </w:t>
      </w:r>
      <w:r w:rsidR="00A70298" w:rsidRPr="00C05E06">
        <w:rPr>
          <w:rFonts w:asciiTheme="minorHAnsi" w:eastAsia="Times New Roman" w:hAnsiTheme="minorHAnsi" w:cstheme="minorHAnsi"/>
          <w:sz w:val="20"/>
          <w:szCs w:val="20"/>
          <w:lang w:eastAsia="sl-SI"/>
        </w:rPr>
        <w:t>Stožice,</w:t>
      </w:r>
      <w:r w:rsidRPr="00C05E06">
        <w:rPr>
          <w:rFonts w:asciiTheme="minorHAnsi" w:eastAsia="Times New Roman" w:hAnsiTheme="minorHAnsi" w:cstheme="minorHAnsi"/>
          <w:sz w:val="20"/>
          <w:szCs w:val="20"/>
          <w:lang w:eastAsia="sl-SI"/>
        </w:rPr>
        <w:t xml:space="preserve"> v upravljanje upravljavcu </w:t>
      </w:r>
      <w:r w:rsidR="00105705" w:rsidRPr="00C05E06">
        <w:rPr>
          <w:rFonts w:asciiTheme="minorHAnsi" w:eastAsia="Times New Roman" w:hAnsiTheme="minorHAnsi" w:cstheme="minorHAnsi"/>
          <w:sz w:val="20"/>
          <w:szCs w:val="20"/>
          <w:lang w:eastAsia="sl-SI"/>
        </w:rPr>
        <w:t>J</w:t>
      </w:r>
      <w:r w:rsidRPr="00C05E06">
        <w:rPr>
          <w:rFonts w:asciiTheme="minorHAnsi" w:eastAsia="Times New Roman" w:hAnsiTheme="minorHAnsi" w:cstheme="minorHAnsi"/>
          <w:sz w:val="20"/>
          <w:szCs w:val="20"/>
          <w:lang w:eastAsia="sl-SI"/>
        </w:rPr>
        <w:t xml:space="preserve">avnemu zavodu </w:t>
      </w:r>
      <w:r w:rsidR="00105705" w:rsidRPr="00C05E06">
        <w:rPr>
          <w:rFonts w:asciiTheme="minorHAnsi" w:eastAsia="Times New Roman" w:hAnsiTheme="minorHAnsi" w:cstheme="minorHAnsi"/>
          <w:sz w:val="20"/>
          <w:szCs w:val="20"/>
          <w:lang w:eastAsia="sl-SI"/>
        </w:rPr>
        <w:t>Šport Ljubljana</w:t>
      </w:r>
      <w:r w:rsidRPr="00C05E06">
        <w:rPr>
          <w:rFonts w:asciiTheme="minorHAnsi" w:eastAsia="Times New Roman" w:hAnsiTheme="minorHAnsi" w:cstheme="minorHAnsi"/>
          <w:sz w:val="20"/>
          <w:szCs w:val="20"/>
          <w:lang w:eastAsia="sl-SI"/>
        </w:rPr>
        <w:t>;</w:t>
      </w:r>
    </w:p>
    <w:p w14:paraId="79D4DC80" w14:textId="48EDA50B" w:rsidR="00105705" w:rsidRPr="00C05E06" w:rsidRDefault="00105705" w:rsidP="003636C7">
      <w:pPr>
        <w:numPr>
          <w:ilvl w:val="0"/>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najemodajalec z namenom izvajanja gostinske dejavnosti oddaja sledeče prostore v športni dvorani in </w:t>
      </w:r>
      <w:r w:rsidR="008B3AAF" w:rsidRPr="00C05E06">
        <w:rPr>
          <w:rFonts w:asciiTheme="minorHAnsi" w:eastAsia="Times New Roman" w:hAnsiTheme="minorHAnsi" w:cstheme="minorHAnsi"/>
          <w:sz w:val="20"/>
          <w:szCs w:val="20"/>
          <w:lang w:eastAsia="sl-SI"/>
        </w:rPr>
        <w:t xml:space="preserve">na </w:t>
      </w:r>
      <w:r w:rsidRPr="00C05E06">
        <w:rPr>
          <w:rFonts w:asciiTheme="minorHAnsi" w:eastAsia="Times New Roman" w:hAnsiTheme="minorHAnsi" w:cstheme="minorHAnsi"/>
          <w:sz w:val="20"/>
          <w:szCs w:val="20"/>
          <w:lang w:eastAsia="sl-SI"/>
        </w:rPr>
        <w:t>nogometnem stadionu v Športnem parku Stožice:</w:t>
      </w:r>
    </w:p>
    <w:p w14:paraId="5B9C449F" w14:textId="7BCA5AC9" w:rsidR="00105705" w:rsidRPr="00C05E06" w:rsidRDefault="00105705" w:rsidP="00105705">
      <w:pPr>
        <w:pStyle w:val="Odstavekseznama"/>
        <w:numPr>
          <w:ilvl w:val="0"/>
          <w:numId w:val="7"/>
        </w:numPr>
        <w:ind w:right="141"/>
        <w:jc w:val="both"/>
        <w:rPr>
          <w:rFonts w:asciiTheme="minorHAnsi" w:hAnsiTheme="minorHAnsi" w:cstheme="minorHAnsi"/>
          <w:i w:val="0"/>
          <w:sz w:val="20"/>
        </w:rPr>
      </w:pPr>
      <w:r w:rsidRPr="00C05E06">
        <w:rPr>
          <w:rFonts w:asciiTheme="minorHAnsi" w:hAnsiTheme="minorHAnsi" w:cstheme="minorHAnsi"/>
          <w:i w:val="0"/>
          <w:sz w:val="20"/>
          <w:u w:val="single"/>
        </w:rPr>
        <w:t>DVORANA STOŽICE (vpisana v zemljiško knjigo z ID znakom</w:t>
      </w:r>
      <w:r w:rsidR="002B68D2" w:rsidRPr="00C05E06">
        <w:rPr>
          <w:rFonts w:asciiTheme="minorHAnsi" w:hAnsiTheme="minorHAnsi" w:cstheme="minorHAnsi"/>
          <w:i w:val="0"/>
          <w:sz w:val="20"/>
          <w:u w:val="single"/>
        </w:rPr>
        <w:t>:</w:t>
      </w:r>
      <w:r w:rsidRPr="00C05E06">
        <w:rPr>
          <w:rFonts w:asciiTheme="minorHAnsi" w:hAnsiTheme="minorHAnsi" w:cstheme="minorHAnsi"/>
          <w:i w:val="0"/>
          <w:sz w:val="20"/>
          <w:u w:val="single"/>
        </w:rPr>
        <w:t xml:space="preserve"> stavba 1735-3701)</w:t>
      </w:r>
      <w:r w:rsidRPr="00C05E06">
        <w:rPr>
          <w:rFonts w:asciiTheme="minorHAnsi" w:hAnsiTheme="minorHAnsi" w:cstheme="minorHAnsi"/>
          <w:i w:val="0"/>
          <w:sz w:val="20"/>
        </w:rPr>
        <w:t>:</w:t>
      </w:r>
    </w:p>
    <w:p w14:paraId="15016DAB" w14:textId="6254251E" w:rsidR="00105705" w:rsidRPr="00C05E06" w:rsidRDefault="00105705" w:rsidP="00105705">
      <w:pPr>
        <w:numPr>
          <w:ilvl w:val="1"/>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kiosk/bistro na zelenem in </w:t>
      </w:r>
      <w:r w:rsidR="00F37DB0" w:rsidRPr="00C05E06">
        <w:rPr>
          <w:rFonts w:asciiTheme="minorHAnsi" w:eastAsia="Times New Roman" w:hAnsiTheme="minorHAnsi" w:cstheme="minorHAnsi"/>
          <w:sz w:val="20"/>
          <w:szCs w:val="20"/>
          <w:lang w:eastAsia="sl-SI"/>
        </w:rPr>
        <w:t>rdečem</w:t>
      </w:r>
      <w:r w:rsidRPr="00C05E06">
        <w:rPr>
          <w:rFonts w:asciiTheme="minorHAnsi" w:eastAsia="Times New Roman" w:hAnsiTheme="minorHAnsi" w:cstheme="minorHAnsi"/>
          <w:sz w:val="20"/>
          <w:szCs w:val="20"/>
          <w:lang w:eastAsia="sl-SI"/>
        </w:rPr>
        <w:t xml:space="preserve"> nivoju v izmeri 356,00 m2;</w:t>
      </w:r>
    </w:p>
    <w:p w14:paraId="72D8EDCB" w14:textId="77777777" w:rsidR="00105705" w:rsidRPr="00C05E06" w:rsidRDefault="00105705" w:rsidP="00105705">
      <w:pPr>
        <w:numPr>
          <w:ilvl w:val="1"/>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loža v VIP nivoju v izmeri 1.175,00 m2;</w:t>
      </w:r>
    </w:p>
    <w:p w14:paraId="21AF495C" w14:textId="5C9E04BE" w:rsidR="00410386" w:rsidRPr="00C05E06" w:rsidRDefault="00410386" w:rsidP="00105705">
      <w:pPr>
        <w:numPr>
          <w:ilvl w:val="1"/>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hAnsiTheme="minorHAnsi" w:cstheme="minorHAnsi"/>
          <w:sz w:val="21"/>
          <w:szCs w:val="21"/>
        </w:rPr>
        <w:t>kuhinja/</w:t>
      </w:r>
      <w:proofErr w:type="spellStart"/>
      <w:r w:rsidRPr="00C05E06">
        <w:rPr>
          <w:rFonts w:asciiTheme="minorHAnsi" w:hAnsiTheme="minorHAnsi" w:cstheme="minorHAnsi"/>
          <w:sz w:val="21"/>
          <w:szCs w:val="21"/>
        </w:rPr>
        <w:t>catering</w:t>
      </w:r>
      <w:proofErr w:type="spellEnd"/>
      <w:r w:rsidRPr="00C05E06">
        <w:rPr>
          <w:rFonts w:asciiTheme="minorHAnsi" w:hAnsiTheme="minorHAnsi" w:cstheme="minorHAnsi"/>
          <w:sz w:val="21"/>
          <w:szCs w:val="21"/>
        </w:rPr>
        <w:t>/</w:t>
      </w:r>
      <w:proofErr w:type="spellStart"/>
      <w:r w:rsidRPr="00C05E06">
        <w:rPr>
          <w:rFonts w:asciiTheme="minorHAnsi" w:hAnsiTheme="minorHAnsi" w:cstheme="minorHAnsi"/>
          <w:sz w:val="21"/>
          <w:szCs w:val="21"/>
        </w:rPr>
        <w:t>backoffice</w:t>
      </w:r>
      <w:proofErr w:type="spellEnd"/>
      <w:r w:rsidRPr="00C05E06">
        <w:rPr>
          <w:rFonts w:asciiTheme="minorHAnsi" w:hAnsiTheme="minorHAnsi" w:cstheme="minorHAnsi"/>
          <w:sz w:val="21"/>
          <w:szCs w:val="21"/>
        </w:rPr>
        <w:t>/pripravljalnica (sivi in VIP nivo) v izmeri 272,00 m2;</w:t>
      </w:r>
    </w:p>
    <w:p w14:paraId="07277930" w14:textId="77777777" w:rsidR="00105705" w:rsidRPr="00C05E06" w:rsidRDefault="00105705" w:rsidP="00105705">
      <w:pPr>
        <w:numPr>
          <w:ilvl w:val="1"/>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jedilnica/prostor za pogostitev na sivem, zelenem, VIP in rdečem nivoju v skupni izmeri 1.477,00 m2;</w:t>
      </w:r>
    </w:p>
    <w:p w14:paraId="70272592" w14:textId="77777777" w:rsidR="00105705" w:rsidRPr="00C05E06" w:rsidRDefault="00105705" w:rsidP="00105705">
      <w:pPr>
        <w:numPr>
          <w:ilvl w:val="1"/>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hladilnica na zelenem nivoju v izmeri 25,00 m2;</w:t>
      </w:r>
    </w:p>
    <w:p w14:paraId="28D9504C" w14:textId="77777777" w:rsidR="00105705" w:rsidRPr="00C05E06" w:rsidRDefault="00105705" w:rsidP="00105705">
      <w:pPr>
        <w:numPr>
          <w:ilvl w:val="1"/>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skladiščni prostor na zelenem, VIP in rdečem nivoju, v skupni izmeri 188,00 m2.</w:t>
      </w:r>
    </w:p>
    <w:p w14:paraId="7D57FAFB" w14:textId="77777777" w:rsidR="00105705" w:rsidRPr="00C05E06" w:rsidRDefault="00105705" w:rsidP="00105705">
      <w:pPr>
        <w:spacing w:after="0" w:line="240" w:lineRule="auto"/>
        <w:ind w:left="360" w:right="141"/>
        <w:contextualSpacing/>
        <w:jc w:val="both"/>
        <w:rPr>
          <w:rFonts w:asciiTheme="minorHAnsi" w:eastAsia="Times New Roman" w:hAnsiTheme="minorHAnsi" w:cstheme="minorHAnsi"/>
          <w:sz w:val="20"/>
          <w:szCs w:val="20"/>
          <w:lang w:eastAsia="sl-SI"/>
        </w:rPr>
      </w:pPr>
    </w:p>
    <w:p w14:paraId="394C0445" w14:textId="572207EF" w:rsidR="00105705" w:rsidRPr="00C05E06" w:rsidRDefault="00105705" w:rsidP="00105705">
      <w:pPr>
        <w:pStyle w:val="Odstavekseznama"/>
        <w:numPr>
          <w:ilvl w:val="0"/>
          <w:numId w:val="7"/>
        </w:numPr>
        <w:ind w:right="141"/>
        <w:jc w:val="both"/>
        <w:rPr>
          <w:rFonts w:asciiTheme="minorHAnsi" w:hAnsiTheme="minorHAnsi" w:cstheme="minorHAnsi"/>
          <w:i w:val="0"/>
          <w:sz w:val="20"/>
        </w:rPr>
      </w:pPr>
      <w:r w:rsidRPr="00C05E06">
        <w:rPr>
          <w:rFonts w:asciiTheme="minorHAnsi" w:hAnsiTheme="minorHAnsi" w:cstheme="minorHAnsi"/>
          <w:i w:val="0"/>
          <w:sz w:val="20"/>
          <w:u w:val="single"/>
        </w:rPr>
        <w:t xml:space="preserve">STADION STOŽICE (vpisa v </w:t>
      </w:r>
      <w:r w:rsidR="00C12556" w:rsidRPr="00C05E06">
        <w:rPr>
          <w:rFonts w:asciiTheme="minorHAnsi" w:hAnsiTheme="minorHAnsi" w:cstheme="minorHAnsi"/>
          <w:i w:val="0"/>
          <w:sz w:val="20"/>
          <w:u w:val="single"/>
        </w:rPr>
        <w:t xml:space="preserve">zemljiško knjigo </w:t>
      </w:r>
      <w:r w:rsidRPr="00C05E06">
        <w:rPr>
          <w:rFonts w:asciiTheme="minorHAnsi" w:hAnsiTheme="minorHAnsi" w:cstheme="minorHAnsi"/>
          <w:i w:val="0"/>
          <w:sz w:val="20"/>
          <w:u w:val="single"/>
        </w:rPr>
        <w:t>z ID znakom: stavba 1735-3702)</w:t>
      </w:r>
      <w:r w:rsidRPr="00C05E06">
        <w:rPr>
          <w:rFonts w:asciiTheme="minorHAnsi" w:hAnsiTheme="minorHAnsi" w:cstheme="minorHAnsi"/>
          <w:i w:val="0"/>
          <w:sz w:val="20"/>
        </w:rPr>
        <w:t>:</w:t>
      </w:r>
    </w:p>
    <w:p w14:paraId="344C8B6E" w14:textId="77777777" w:rsidR="00105705" w:rsidRPr="00C05E06" w:rsidRDefault="00105705" w:rsidP="00105705">
      <w:pPr>
        <w:numPr>
          <w:ilvl w:val="1"/>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kiosk/bistro (PRESS in konkurz) v izmeri 381,00 m2;</w:t>
      </w:r>
    </w:p>
    <w:p w14:paraId="778DD5EC" w14:textId="77777777" w:rsidR="00105705" w:rsidRPr="00C05E06" w:rsidRDefault="00105705" w:rsidP="00105705">
      <w:pPr>
        <w:numPr>
          <w:ilvl w:val="1"/>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loža (VIP) v izmeri 396,00 m2;</w:t>
      </w:r>
    </w:p>
    <w:p w14:paraId="1754AC35" w14:textId="77777777" w:rsidR="00105705" w:rsidRPr="00C05E06" w:rsidRDefault="00105705" w:rsidP="00105705">
      <w:pPr>
        <w:numPr>
          <w:ilvl w:val="1"/>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kuhinja/</w:t>
      </w:r>
      <w:proofErr w:type="spellStart"/>
      <w:r w:rsidRPr="00C05E06">
        <w:rPr>
          <w:rFonts w:asciiTheme="minorHAnsi" w:eastAsia="Times New Roman" w:hAnsiTheme="minorHAnsi" w:cstheme="minorHAnsi"/>
          <w:sz w:val="20"/>
          <w:szCs w:val="20"/>
          <w:lang w:eastAsia="sl-SI"/>
        </w:rPr>
        <w:t>catering</w:t>
      </w:r>
      <w:proofErr w:type="spellEnd"/>
      <w:r w:rsidRPr="00C05E06">
        <w:rPr>
          <w:rFonts w:asciiTheme="minorHAnsi" w:eastAsia="Times New Roman" w:hAnsiTheme="minorHAnsi" w:cstheme="minorHAnsi"/>
          <w:sz w:val="20"/>
          <w:szCs w:val="20"/>
          <w:lang w:eastAsia="sl-SI"/>
        </w:rPr>
        <w:t>/</w:t>
      </w:r>
      <w:proofErr w:type="spellStart"/>
      <w:r w:rsidRPr="00C05E06">
        <w:rPr>
          <w:rFonts w:asciiTheme="minorHAnsi" w:eastAsia="Times New Roman" w:hAnsiTheme="minorHAnsi" w:cstheme="minorHAnsi"/>
          <w:sz w:val="20"/>
          <w:szCs w:val="20"/>
          <w:lang w:eastAsia="sl-SI"/>
        </w:rPr>
        <w:t>backoffice</w:t>
      </w:r>
      <w:proofErr w:type="spellEnd"/>
      <w:r w:rsidRPr="00C05E06">
        <w:rPr>
          <w:rFonts w:asciiTheme="minorHAnsi" w:eastAsia="Times New Roman" w:hAnsiTheme="minorHAnsi" w:cstheme="minorHAnsi"/>
          <w:sz w:val="20"/>
          <w:szCs w:val="20"/>
          <w:lang w:eastAsia="sl-SI"/>
        </w:rPr>
        <w:t>/pripravljalnica (VIP) v izmeri 80,00 m2;</w:t>
      </w:r>
    </w:p>
    <w:p w14:paraId="265F2F45" w14:textId="77777777" w:rsidR="00105705" w:rsidRPr="00C05E06" w:rsidRDefault="00105705" w:rsidP="00105705">
      <w:pPr>
        <w:numPr>
          <w:ilvl w:val="1"/>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jedilnica/ prostor za pogostitev (VIP in PRESS) v izmeri 670,00 m2;</w:t>
      </w:r>
    </w:p>
    <w:p w14:paraId="5EF59204" w14:textId="22ECC023" w:rsidR="00105705" w:rsidRPr="00C05E06" w:rsidRDefault="00105705" w:rsidP="00105705">
      <w:pPr>
        <w:numPr>
          <w:ilvl w:val="1"/>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skladiščni prostor (konkurz) v izmeri 142,00 m2</w:t>
      </w:r>
      <w:r w:rsidR="00103BCD" w:rsidRPr="00C05E06">
        <w:rPr>
          <w:rFonts w:asciiTheme="minorHAnsi" w:eastAsia="Times New Roman" w:hAnsiTheme="minorHAnsi" w:cstheme="minorHAnsi"/>
          <w:sz w:val="20"/>
          <w:szCs w:val="20"/>
          <w:lang w:eastAsia="sl-SI"/>
        </w:rPr>
        <w:t>,</w:t>
      </w:r>
    </w:p>
    <w:p w14:paraId="7F41616B" w14:textId="30468D6D" w:rsidR="001A01E8" w:rsidRPr="00C05E06" w:rsidRDefault="001A01E8" w:rsidP="003636C7">
      <w:pPr>
        <w:numPr>
          <w:ilvl w:val="0"/>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skladno z določbo četrtega odstavka 29. člena Zakona o stvarnem premoženju države in samoupravnih lokalnih skupnosti (</w:t>
      </w:r>
      <w:r w:rsidR="00C467C2" w:rsidRPr="00C05E06">
        <w:rPr>
          <w:rFonts w:asciiTheme="minorHAnsi" w:eastAsia="Times New Roman" w:hAnsiTheme="minorHAnsi" w:cstheme="minorHAnsi"/>
          <w:sz w:val="20"/>
          <w:szCs w:val="20"/>
          <w:lang w:eastAsia="sl-SI"/>
        </w:rPr>
        <w:t>Uradni list RS, št. 11/18, 79/18 in 78/23 – ZORR</w:t>
      </w:r>
      <w:r w:rsidRPr="00C05E06">
        <w:rPr>
          <w:rFonts w:asciiTheme="minorHAnsi" w:eastAsia="Times New Roman" w:hAnsiTheme="minorHAnsi" w:cstheme="minorHAnsi"/>
          <w:sz w:val="20"/>
          <w:szCs w:val="20"/>
          <w:lang w:eastAsia="sl-SI"/>
        </w:rPr>
        <w:t xml:space="preserve">; v nadaljevanju: ZPSPDSLS-1) o pravnih poslih </w:t>
      </w:r>
      <w:r w:rsidR="008B3AAF" w:rsidRPr="00C05E06">
        <w:rPr>
          <w:rFonts w:asciiTheme="minorHAnsi" w:eastAsia="Times New Roman" w:hAnsiTheme="minorHAnsi" w:cstheme="minorHAnsi"/>
          <w:sz w:val="20"/>
          <w:szCs w:val="20"/>
          <w:lang w:eastAsia="sl-SI"/>
        </w:rPr>
        <w:t>ravnanja s stvarnim premoženjem občin</w:t>
      </w:r>
      <w:r w:rsidRPr="00C05E06">
        <w:rPr>
          <w:rFonts w:asciiTheme="minorHAnsi" w:eastAsia="Times New Roman" w:hAnsiTheme="minorHAnsi" w:cstheme="minorHAnsi"/>
          <w:sz w:val="20"/>
          <w:szCs w:val="20"/>
          <w:lang w:eastAsia="sl-SI"/>
        </w:rPr>
        <w:t xml:space="preserve"> odloča in sklepa pravne posle župan MOL;</w:t>
      </w:r>
    </w:p>
    <w:p w14:paraId="0A43524A" w14:textId="19A0874D" w:rsidR="001A01E8" w:rsidRPr="00C05E06" w:rsidRDefault="001A01E8" w:rsidP="003636C7">
      <w:pPr>
        <w:numPr>
          <w:ilvl w:val="0"/>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najemodajalec prostor</w:t>
      </w:r>
      <w:r w:rsidR="00105705" w:rsidRPr="00C05E06">
        <w:rPr>
          <w:rFonts w:asciiTheme="minorHAnsi" w:eastAsia="Times New Roman" w:hAnsiTheme="minorHAnsi" w:cstheme="minorHAnsi"/>
          <w:sz w:val="20"/>
          <w:szCs w:val="20"/>
          <w:lang w:eastAsia="sl-SI"/>
        </w:rPr>
        <w:t>e</w:t>
      </w:r>
      <w:r w:rsidRPr="00C05E06">
        <w:rPr>
          <w:rFonts w:asciiTheme="minorHAnsi" w:eastAsia="Times New Roman" w:hAnsiTheme="minorHAnsi" w:cstheme="minorHAnsi"/>
          <w:sz w:val="20"/>
          <w:szCs w:val="20"/>
          <w:lang w:eastAsia="sl-SI"/>
        </w:rPr>
        <w:t xml:space="preserve"> iz </w:t>
      </w:r>
      <w:r w:rsidR="00105705" w:rsidRPr="00C05E06">
        <w:rPr>
          <w:rFonts w:asciiTheme="minorHAnsi" w:eastAsia="Times New Roman" w:hAnsiTheme="minorHAnsi" w:cstheme="minorHAnsi"/>
          <w:sz w:val="20"/>
          <w:szCs w:val="20"/>
          <w:lang w:eastAsia="sl-SI"/>
        </w:rPr>
        <w:t>tretje</w:t>
      </w:r>
      <w:r w:rsidRPr="00C05E06">
        <w:rPr>
          <w:rFonts w:asciiTheme="minorHAnsi" w:eastAsia="Times New Roman" w:hAnsiTheme="minorHAnsi" w:cstheme="minorHAnsi"/>
          <w:sz w:val="20"/>
          <w:szCs w:val="20"/>
          <w:lang w:eastAsia="sl-SI"/>
        </w:rPr>
        <w:t xml:space="preserve"> alineje oddaja v najem v skladu s prvim odstavkom 64. člena v povezavi z 51. členom ZPSPDSLS-1 na podlagi izvedenega postopka javnega zbiranja ponudb za oddajo stvarnega premoženja v najem, ki ga je izvedel </w:t>
      </w:r>
      <w:r w:rsidR="00C12556" w:rsidRPr="00C05E06">
        <w:rPr>
          <w:rFonts w:asciiTheme="minorHAnsi" w:eastAsia="Times New Roman" w:hAnsiTheme="minorHAnsi" w:cstheme="minorHAnsi"/>
          <w:sz w:val="20"/>
          <w:szCs w:val="20"/>
          <w:lang w:eastAsia="sl-SI"/>
        </w:rPr>
        <w:t>upravljavec</w:t>
      </w:r>
      <w:r w:rsidRPr="00C05E06">
        <w:rPr>
          <w:rFonts w:asciiTheme="minorHAnsi" w:eastAsia="Times New Roman" w:hAnsiTheme="minorHAnsi" w:cstheme="minorHAnsi"/>
          <w:sz w:val="20"/>
          <w:szCs w:val="20"/>
          <w:lang w:eastAsia="sl-SI"/>
        </w:rPr>
        <w:t xml:space="preserve">, in je bila objava razpisa o javnem zbiranju ponudb objavljena na spletni strani upravljavca </w:t>
      </w:r>
      <w:hyperlink r:id="rId7" w:history="1">
        <w:r w:rsidR="00105705" w:rsidRPr="00C05E06">
          <w:rPr>
            <w:rFonts w:asciiTheme="minorHAnsi" w:eastAsia="Times New Roman" w:hAnsiTheme="minorHAnsi" w:cstheme="minorHAnsi"/>
            <w:sz w:val="20"/>
            <w:szCs w:val="20"/>
            <w:lang w:eastAsia="sl-SI"/>
          </w:rPr>
          <w:t>www.sport-ljubljana.si</w:t>
        </w:r>
      </w:hyperlink>
      <w:r w:rsidR="008E7150" w:rsidRPr="00C05E06">
        <w:rPr>
          <w:rFonts w:asciiTheme="minorHAnsi" w:eastAsia="Times New Roman" w:hAnsiTheme="minorHAnsi" w:cstheme="minorHAnsi"/>
          <w:sz w:val="20"/>
          <w:szCs w:val="20"/>
          <w:lang w:eastAsia="sl-SI"/>
        </w:rPr>
        <w:t xml:space="preserve"> </w:t>
      </w:r>
      <w:r w:rsidRPr="00C05E06">
        <w:rPr>
          <w:rFonts w:asciiTheme="minorHAnsi" w:eastAsia="Times New Roman" w:hAnsiTheme="minorHAnsi" w:cstheme="minorHAnsi"/>
          <w:sz w:val="20"/>
          <w:szCs w:val="20"/>
          <w:lang w:eastAsia="sl-SI"/>
        </w:rPr>
        <w:t>od_____________ do ________;</w:t>
      </w:r>
    </w:p>
    <w:p w14:paraId="53B8A3A5" w14:textId="32EFC917" w:rsidR="001A01E8" w:rsidRPr="00C05E06" w:rsidRDefault="001A01E8" w:rsidP="003636C7">
      <w:pPr>
        <w:numPr>
          <w:ilvl w:val="0"/>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je bila za prostor</w:t>
      </w:r>
      <w:r w:rsidR="00105705" w:rsidRPr="00C05E06">
        <w:rPr>
          <w:rFonts w:asciiTheme="minorHAnsi" w:eastAsia="Times New Roman" w:hAnsiTheme="minorHAnsi" w:cstheme="minorHAnsi"/>
          <w:sz w:val="20"/>
          <w:szCs w:val="20"/>
          <w:lang w:eastAsia="sl-SI"/>
        </w:rPr>
        <w:t>e</w:t>
      </w:r>
      <w:r w:rsidRPr="00C05E06">
        <w:rPr>
          <w:rFonts w:asciiTheme="minorHAnsi" w:eastAsia="Times New Roman" w:hAnsiTheme="minorHAnsi" w:cstheme="minorHAnsi"/>
          <w:sz w:val="20"/>
          <w:szCs w:val="20"/>
          <w:lang w:eastAsia="sl-SI"/>
        </w:rPr>
        <w:t xml:space="preserve"> iz </w:t>
      </w:r>
      <w:r w:rsidR="00105705" w:rsidRPr="00C05E06">
        <w:rPr>
          <w:rFonts w:asciiTheme="minorHAnsi" w:eastAsia="Times New Roman" w:hAnsiTheme="minorHAnsi" w:cstheme="minorHAnsi"/>
          <w:sz w:val="20"/>
          <w:szCs w:val="20"/>
          <w:lang w:eastAsia="sl-SI"/>
        </w:rPr>
        <w:t>tretje</w:t>
      </w:r>
      <w:r w:rsidRPr="00C05E06">
        <w:rPr>
          <w:rFonts w:asciiTheme="minorHAnsi" w:eastAsia="Times New Roman" w:hAnsiTheme="minorHAnsi" w:cstheme="minorHAnsi"/>
          <w:sz w:val="20"/>
          <w:szCs w:val="20"/>
          <w:lang w:eastAsia="sl-SI"/>
        </w:rPr>
        <w:t xml:space="preserve"> alineje pred začetkom postopka javnega zbiranja ponudb za nj</w:t>
      </w:r>
      <w:r w:rsidR="00C467C2" w:rsidRPr="00C05E06">
        <w:rPr>
          <w:rFonts w:asciiTheme="minorHAnsi" w:eastAsia="Times New Roman" w:hAnsiTheme="minorHAnsi" w:cstheme="minorHAnsi"/>
          <w:sz w:val="20"/>
          <w:szCs w:val="20"/>
          <w:lang w:eastAsia="sl-SI"/>
        </w:rPr>
        <w:t>ihovo</w:t>
      </w:r>
      <w:r w:rsidRPr="00C05E06">
        <w:rPr>
          <w:rFonts w:asciiTheme="minorHAnsi" w:eastAsia="Times New Roman" w:hAnsiTheme="minorHAnsi" w:cstheme="minorHAnsi"/>
          <w:sz w:val="20"/>
          <w:szCs w:val="20"/>
          <w:lang w:eastAsia="sl-SI"/>
        </w:rPr>
        <w:t xml:space="preserve"> oddajo v najem opravljena cenitev višine najemnine s strani pooblaščenega </w:t>
      </w:r>
      <w:r w:rsidR="00CE6735" w:rsidRPr="00C05E06">
        <w:rPr>
          <w:rFonts w:asciiTheme="minorHAnsi" w:eastAsia="Times New Roman" w:hAnsiTheme="minorHAnsi" w:cstheme="minorHAnsi"/>
          <w:sz w:val="20"/>
          <w:szCs w:val="20"/>
          <w:lang w:eastAsia="sl-SI"/>
        </w:rPr>
        <w:t xml:space="preserve">sodnega </w:t>
      </w:r>
      <w:r w:rsidRPr="00C05E06">
        <w:rPr>
          <w:rFonts w:asciiTheme="minorHAnsi" w:eastAsia="Times New Roman" w:hAnsiTheme="minorHAnsi" w:cstheme="minorHAnsi"/>
          <w:sz w:val="20"/>
          <w:szCs w:val="20"/>
          <w:lang w:eastAsia="sl-SI"/>
        </w:rPr>
        <w:t xml:space="preserve">cenilca nepremičnin, in </w:t>
      </w:r>
      <w:r w:rsidRPr="00C05E06">
        <w:rPr>
          <w:rFonts w:asciiTheme="minorHAnsi" w:eastAsia="Times New Roman" w:hAnsiTheme="minorHAnsi" w:cstheme="minorHAnsi"/>
          <w:sz w:val="20"/>
          <w:szCs w:val="20"/>
          <w:lang w:eastAsia="sl-SI"/>
        </w:rPr>
        <w:lastRenderedPageBreak/>
        <w:t>ocenjena vrednost višine najemnine za poslovni prostor predstavlja izhodiščno vrednost za določitev višine najemnine za prostor</w:t>
      </w:r>
      <w:r w:rsidR="00105705" w:rsidRPr="00C05E06">
        <w:rPr>
          <w:rFonts w:asciiTheme="minorHAnsi" w:eastAsia="Times New Roman" w:hAnsiTheme="minorHAnsi" w:cstheme="minorHAnsi"/>
          <w:sz w:val="20"/>
          <w:szCs w:val="20"/>
          <w:lang w:eastAsia="sl-SI"/>
        </w:rPr>
        <w:t>e</w:t>
      </w:r>
      <w:r w:rsidRPr="00C05E06">
        <w:rPr>
          <w:rFonts w:asciiTheme="minorHAnsi" w:eastAsia="Times New Roman" w:hAnsiTheme="minorHAnsi" w:cstheme="minorHAnsi"/>
          <w:sz w:val="20"/>
          <w:szCs w:val="20"/>
          <w:lang w:eastAsia="sl-SI"/>
        </w:rPr>
        <w:t>,</w:t>
      </w:r>
    </w:p>
    <w:p w14:paraId="387A713A" w14:textId="2FB09411" w:rsidR="008B3AAF" w:rsidRPr="00C05E06" w:rsidRDefault="008B3AAF" w:rsidP="003636C7">
      <w:pPr>
        <w:numPr>
          <w:ilvl w:val="0"/>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da izhodiščna najemnina glede na opravljeno cenitev s strani pooblaščenega sodnega cenilca nepremičnin znaša 40.000,00 EUR,</w:t>
      </w:r>
    </w:p>
    <w:p w14:paraId="6D6AC4B5" w14:textId="38CE9C51" w:rsidR="001A01E8" w:rsidRPr="00C05E06" w:rsidRDefault="001A01E8" w:rsidP="003636C7">
      <w:pPr>
        <w:pStyle w:val="Odstavekseznama"/>
        <w:numPr>
          <w:ilvl w:val="0"/>
          <w:numId w:val="1"/>
        </w:numPr>
        <w:ind w:right="141"/>
        <w:jc w:val="both"/>
        <w:rPr>
          <w:rFonts w:asciiTheme="minorHAnsi" w:hAnsiTheme="minorHAnsi" w:cstheme="minorHAnsi"/>
          <w:i w:val="0"/>
          <w:sz w:val="20"/>
        </w:rPr>
      </w:pPr>
      <w:r w:rsidRPr="00C05E06">
        <w:rPr>
          <w:rFonts w:asciiTheme="minorHAnsi" w:hAnsiTheme="minorHAnsi" w:cstheme="minorHAnsi"/>
          <w:i w:val="0"/>
          <w:sz w:val="20"/>
        </w:rPr>
        <w:t xml:space="preserve">je </w:t>
      </w:r>
      <w:r w:rsidR="00105705" w:rsidRPr="00C05E06">
        <w:rPr>
          <w:rFonts w:asciiTheme="minorHAnsi" w:hAnsiTheme="minorHAnsi" w:cstheme="minorHAnsi"/>
          <w:i w:val="0"/>
          <w:sz w:val="20"/>
        </w:rPr>
        <w:t xml:space="preserve">bila </w:t>
      </w:r>
      <w:r w:rsidRPr="00C05E06">
        <w:rPr>
          <w:rFonts w:asciiTheme="minorHAnsi" w:hAnsiTheme="minorHAnsi" w:cstheme="minorHAnsi"/>
          <w:i w:val="0"/>
          <w:sz w:val="20"/>
        </w:rPr>
        <w:t>ponudba najemnika skladno z merili naj</w:t>
      </w:r>
      <w:r w:rsidR="00105705" w:rsidRPr="00C05E06">
        <w:rPr>
          <w:rFonts w:asciiTheme="minorHAnsi" w:hAnsiTheme="minorHAnsi" w:cstheme="minorHAnsi"/>
          <w:i w:val="0"/>
          <w:sz w:val="20"/>
        </w:rPr>
        <w:t xml:space="preserve">ugodnejša in je bil tako najemnik kot najugodnejši ponudnik </w:t>
      </w:r>
      <w:r w:rsidRPr="00C05E06">
        <w:rPr>
          <w:rFonts w:asciiTheme="minorHAnsi" w:hAnsiTheme="minorHAnsi" w:cstheme="minorHAnsi"/>
          <w:i w:val="0"/>
          <w:sz w:val="20"/>
        </w:rPr>
        <w:t xml:space="preserve">pozvan k sklenitvi te pogodbe, </w:t>
      </w:r>
    </w:p>
    <w:p w14:paraId="340956CE" w14:textId="23B27FBA" w:rsidR="001A01E8" w:rsidRPr="00C05E06" w:rsidRDefault="001A01E8" w:rsidP="003636C7">
      <w:pPr>
        <w:numPr>
          <w:ilvl w:val="0"/>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sta </w:t>
      </w:r>
      <w:bookmarkStart w:id="0" w:name="_Hlk99702227"/>
      <w:r w:rsidRPr="00C05E06">
        <w:rPr>
          <w:rFonts w:asciiTheme="minorHAnsi" w:eastAsia="Times New Roman" w:hAnsiTheme="minorHAnsi" w:cstheme="minorHAnsi"/>
          <w:sz w:val="20"/>
          <w:szCs w:val="20"/>
          <w:lang w:eastAsia="sl-SI"/>
        </w:rPr>
        <w:t xml:space="preserve">objava razpisa o javnem zbiranju ponudb </w:t>
      </w:r>
      <w:bookmarkEnd w:id="0"/>
      <w:r w:rsidRPr="00C05E06">
        <w:rPr>
          <w:rFonts w:asciiTheme="minorHAnsi" w:eastAsia="Times New Roman" w:hAnsiTheme="minorHAnsi" w:cstheme="minorHAnsi"/>
          <w:sz w:val="20"/>
          <w:szCs w:val="20"/>
          <w:lang w:eastAsia="sl-SI"/>
        </w:rPr>
        <w:t>za oddajo stvarnega premoženja v</w:t>
      </w:r>
      <w:r w:rsidR="00105705" w:rsidRPr="00C05E06">
        <w:rPr>
          <w:rFonts w:asciiTheme="minorHAnsi" w:eastAsia="Times New Roman" w:hAnsiTheme="minorHAnsi" w:cstheme="minorHAnsi"/>
          <w:sz w:val="20"/>
          <w:szCs w:val="20"/>
          <w:lang w:eastAsia="sl-SI"/>
        </w:rPr>
        <w:t xml:space="preserve"> dvorani in stadionu Stožice</w:t>
      </w:r>
      <w:r w:rsidRPr="00C05E06">
        <w:rPr>
          <w:rFonts w:asciiTheme="minorHAnsi" w:eastAsia="Times New Roman" w:hAnsiTheme="minorHAnsi" w:cstheme="minorHAnsi"/>
          <w:sz w:val="20"/>
          <w:szCs w:val="20"/>
          <w:lang w:eastAsia="sl-SI"/>
        </w:rPr>
        <w:t xml:space="preserve"> v najem in ponudba najemnika z dne _________, sestavna dela te pogodbe,</w:t>
      </w:r>
    </w:p>
    <w:p w14:paraId="6553EAD6" w14:textId="0513AF50" w:rsidR="001A01E8" w:rsidRPr="00C05E06" w:rsidRDefault="00105705" w:rsidP="003636C7">
      <w:pPr>
        <w:numPr>
          <w:ilvl w:val="0"/>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se prostori oddajajo </w:t>
      </w:r>
      <w:r w:rsidR="00EE6D1B" w:rsidRPr="00C05E06">
        <w:rPr>
          <w:rFonts w:asciiTheme="minorHAnsi" w:eastAsia="Times New Roman" w:hAnsiTheme="minorHAnsi" w:cstheme="minorHAnsi"/>
          <w:sz w:val="20"/>
          <w:szCs w:val="20"/>
          <w:lang w:eastAsia="sl-SI"/>
        </w:rPr>
        <w:t>delno opremljeni</w:t>
      </w:r>
      <w:r w:rsidR="001A01E8" w:rsidRPr="00C05E06">
        <w:rPr>
          <w:rFonts w:asciiTheme="minorHAnsi" w:eastAsia="Times New Roman" w:hAnsiTheme="minorHAnsi" w:cstheme="minorHAnsi"/>
          <w:sz w:val="20"/>
          <w:szCs w:val="20"/>
          <w:lang w:eastAsia="sl-SI"/>
        </w:rPr>
        <w:t>.</w:t>
      </w:r>
    </w:p>
    <w:p w14:paraId="5F64F0F4"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3E7C98FB" w14:textId="2B342316" w:rsidR="001A01E8" w:rsidRPr="00C05E06" w:rsidRDefault="001A01E8" w:rsidP="00105705">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4D05B4F1" w14:textId="77777777" w:rsidR="001A01E8" w:rsidRPr="00C05E06" w:rsidRDefault="001A01E8" w:rsidP="003636C7">
      <w:pPr>
        <w:spacing w:after="0" w:line="240" w:lineRule="auto"/>
        <w:ind w:left="1440" w:right="141"/>
        <w:rPr>
          <w:rFonts w:asciiTheme="minorHAnsi" w:eastAsia="Times New Roman" w:hAnsiTheme="minorHAnsi" w:cstheme="minorHAnsi"/>
          <w:sz w:val="20"/>
          <w:szCs w:val="20"/>
          <w:lang w:eastAsia="sl-SI"/>
        </w:rPr>
      </w:pPr>
    </w:p>
    <w:p w14:paraId="6EFB60A2" w14:textId="53AB44D6" w:rsidR="00103BCD" w:rsidRPr="00C05E06" w:rsidRDefault="001A01E8" w:rsidP="00103BCD">
      <w:p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Pogodbene stranke so soglasne, da najemodajalec odda, najemnik pa vzame v najem </w:t>
      </w:r>
      <w:r w:rsidR="00103BCD" w:rsidRPr="00C05E06">
        <w:rPr>
          <w:rFonts w:asciiTheme="minorHAnsi" w:eastAsia="Times New Roman" w:hAnsiTheme="minorHAnsi" w:cstheme="minorHAnsi"/>
          <w:sz w:val="20"/>
          <w:szCs w:val="20"/>
          <w:lang w:eastAsia="sl-SI"/>
        </w:rPr>
        <w:t>sledeče prostore, ki se nahajajo v dvorani in stadionu v Športnem parku Stožice:</w:t>
      </w:r>
    </w:p>
    <w:p w14:paraId="55B5FEE4" w14:textId="77777777" w:rsidR="00103BCD" w:rsidRPr="00C05E06" w:rsidRDefault="00103BCD" w:rsidP="00103BCD">
      <w:pPr>
        <w:spacing w:after="0" w:line="240" w:lineRule="auto"/>
        <w:ind w:right="141"/>
        <w:contextualSpacing/>
        <w:jc w:val="both"/>
        <w:rPr>
          <w:rFonts w:asciiTheme="minorHAnsi" w:eastAsia="Times New Roman" w:hAnsiTheme="minorHAnsi" w:cstheme="minorHAnsi"/>
          <w:sz w:val="20"/>
          <w:szCs w:val="20"/>
          <w:lang w:eastAsia="sl-SI"/>
        </w:rPr>
      </w:pPr>
    </w:p>
    <w:p w14:paraId="11862497" w14:textId="77777777" w:rsidR="00103BCD" w:rsidRPr="00C05E06" w:rsidRDefault="00103BCD" w:rsidP="00103BCD">
      <w:pPr>
        <w:pStyle w:val="Odstavekseznama"/>
        <w:numPr>
          <w:ilvl w:val="0"/>
          <w:numId w:val="8"/>
        </w:numPr>
        <w:ind w:right="141"/>
        <w:jc w:val="both"/>
        <w:rPr>
          <w:rFonts w:asciiTheme="minorHAnsi" w:hAnsiTheme="minorHAnsi" w:cstheme="minorHAnsi"/>
          <w:sz w:val="20"/>
        </w:rPr>
      </w:pPr>
      <w:r w:rsidRPr="00C05E06">
        <w:rPr>
          <w:rFonts w:asciiTheme="minorHAnsi" w:hAnsiTheme="minorHAnsi" w:cstheme="minorHAnsi"/>
          <w:sz w:val="20"/>
          <w:u w:val="single"/>
        </w:rPr>
        <w:t>DVORANA STOŽICE (vpisana v zemljiško knjigo z ID znakom stavba 1735-3701)</w:t>
      </w:r>
      <w:r w:rsidRPr="00C05E06">
        <w:rPr>
          <w:rFonts w:asciiTheme="minorHAnsi" w:hAnsiTheme="minorHAnsi" w:cstheme="minorHAnsi"/>
          <w:sz w:val="20"/>
        </w:rPr>
        <w:t>:</w:t>
      </w:r>
    </w:p>
    <w:p w14:paraId="62367D29" w14:textId="3EF6BB6A" w:rsidR="00103BCD" w:rsidRPr="00C05E06" w:rsidRDefault="00103BCD" w:rsidP="00103BCD">
      <w:pPr>
        <w:numPr>
          <w:ilvl w:val="1"/>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kiosk/bistro na zelenem in </w:t>
      </w:r>
      <w:r w:rsidR="00F37DB0" w:rsidRPr="00C05E06">
        <w:rPr>
          <w:rFonts w:asciiTheme="minorHAnsi" w:eastAsia="Times New Roman" w:hAnsiTheme="minorHAnsi" w:cstheme="minorHAnsi"/>
          <w:sz w:val="20"/>
          <w:szCs w:val="20"/>
          <w:lang w:eastAsia="sl-SI"/>
        </w:rPr>
        <w:t>rdečem</w:t>
      </w:r>
      <w:r w:rsidRPr="00C05E06">
        <w:rPr>
          <w:rFonts w:asciiTheme="minorHAnsi" w:eastAsia="Times New Roman" w:hAnsiTheme="minorHAnsi" w:cstheme="minorHAnsi"/>
          <w:sz w:val="20"/>
          <w:szCs w:val="20"/>
          <w:lang w:eastAsia="sl-SI"/>
        </w:rPr>
        <w:t xml:space="preserve"> nivoju v izmeri 356,00 m2;</w:t>
      </w:r>
    </w:p>
    <w:p w14:paraId="5F6C7299" w14:textId="77777777" w:rsidR="00103BCD" w:rsidRPr="00C05E06" w:rsidRDefault="00103BCD" w:rsidP="00103BCD">
      <w:pPr>
        <w:numPr>
          <w:ilvl w:val="1"/>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loža v VIP nivoju v izmeri 1.175,00 m2;</w:t>
      </w:r>
    </w:p>
    <w:p w14:paraId="3E5D1361" w14:textId="13BD3C5E" w:rsidR="00410386" w:rsidRPr="00C05E06" w:rsidRDefault="00410386" w:rsidP="00103BCD">
      <w:pPr>
        <w:numPr>
          <w:ilvl w:val="1"/>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kuhinja/</w:t>
      </w:r>
      <w:proofErr w:type="spellStart"/>
      <w:r w:rsidRPr="00C05E06">
        <w:rPr>
          <w:rFonts w:asciiTheme="minorHAnsi" w:eastAsia="Times New Roman" w:hAnsiTheme="minorHAnsi" w:cstheme="minorHAnsi"/>
          <w:sz w:val="20"/>
          <w:szCs w:val="20"/>
          <w:lang w:eastAsia="sl-SI"/>
        </w:rPr>
        <w:t>catering</w:t>
      </w:r>
      <w:proofErr w:type="spellEnd"/>
      <w:r w:rsidRPr="00C05E06">
        <w:rPr>
          <w:rFonts w:asciiTheme="minorHAnsi" w:eastAsia="Times New Roman" w:hAnsiTheme="minorHAnsi" w:cstheme="minorHAnsi"/>
          <w:sz w:val="20"/>
          <w:szCs w:val="20"/>
          <w:lang w:eastAsia="sl-SI"/>
        </w:rPr>
        <w:t>/</w:t>
      </w:r>
      <w:proofErr w:type="spellStart"/>
      <w:r w:rsidRPr="00C05E06">
        <w:rPr>
          <w:rFonts w:asciiTheme="minorHAnsi" w:eastAsia="Times New Roman" w:hAnsiTheme="minorHAnsi" w:cstheme="minorHAnsi"/>
          <w:sz w:val="20"/>
          <w:szCs w:val="20"/>
          <w:lang w:eastAsia="sl-SI"/>
        </w:rPr>
        <w:t>backoffice</w:t>
      </w:r>
      <w:proofErr w:type="spellEnd"/>
      <w:r w:rsidRPr="00C05E06">
        <w:rPr>
          <w:rFonts w:asciiTheme="minorHAnsi" w:eastAsia="Times New Roman" w:hAnsiTheme="minorHAnsi" w:cstheme="minorHAnsi"/>
          <w:sz w:val="20"/>
          <w:szCs w:val="20"/>
          <w:lang w:eastAsia="sl-SI"/>
        </w:rPr>
        <w:t>/pripravljalnica (sivi in VIP nivo) v izmeri 272,00 m2;</w:t>
      </w:r>
    </w:p>
    <w:p w14:paraId="5E753637" w14:textId="77777777" w:rsidR="00103BCD" w:rsidRPr="00C05E06" w:rsidRDefault="00103BCD" w:rsidP="00103BCD">
      <w:pPr>
        <w:numPr>
          <w:ilvl w:val="1"/>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jedilnica/prostor za pogostitev na sivem, zelenem, VIP in rdečem nivoju v skupni izmeri 1.477,00 m2;</w:t>
      </w:r>
    </w:p>
    <w:p w14:paraId="12838FAD" w14:textId="77777777" w:rsidR="00103BCD" w:rsidRPr="00C05E06" w:rsidRDefault="00103BCD" w:rsidP="00103BCD">
      <w:pPr>
        <w:numPr>
          <w:ilvl w:val="1"/>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hladilnica na zelenem nivoju v izmeri 25,00 m2;</w:t>
      </w:r>
    </w:p>
    <w:p w14:paraId="5C2B9FAF" w14:textId="77777777" w:rsidR="00103BCD" w:rsidRPr="00C05E06" w:rsidRDefault="00103BCD" w:rsidP="00103BCD">
      <w:pPr>
        <w:numPr>
          <w:ilvl w:val="1"/>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skladiščni prostor na zelenem, VIP in rdečem nivoju, v skupni izmeri 188,00 m2.</w:t>
      </w:r>
    </w:p>
    <w:p w14:paraId="1099F37D" w14:textId="77777777" w:rsidR="00103BCD" w:rsidRPr="00C05E06" w:rsidRDefault="00103BCD" w:rsidP="00103BCD">
      <w:pPr>
        <w:spacing w:after="0" w:line="240" w:lineRule="auto"/>
        <w:ind w:left="360" w:right="141"/>
        <w:contextualSpacing/>
        <w:jc w:val="both"/>
        <w:rPr>
          <w:rFonts w:asciiTheme="minorHAnsi" w:eastAsia="Times New Roman" w:hAnsiTheme="minorHAnsi" w:cstheme="minorHAnsi"/>
          <w:sz w:val="20"/>
          <w:szCs w:val="20"/>
          <w:lang w:eastAsia="sl-SI"/>
        </w:rPr>
      </w:pPr>
    </w:p>
    <w:p w14:paraId="7D1EBFFF" w14:textId="5A1DA8AD" w:rsidR="00103BCD" w:rsidRPr="00C05E06" w:rsidRDefault="00103BCD" w:rsidP="00103BCD">
      <w:pPr>
        <w:pStyle w:val="Odstavekseznama"/>
        <w:numPr>
          <w:ilvl w:val="0"/>
          <w:numId w:val="8"/>
        </w:numPr>
        <w:ind w:right="141"/>
        <w:jc w:val="both"/>
        <w:rPr>
          <w:rFonts w:asciiTheme="minorHAnsi" w:hAnsiTheme="minorHAnsi" w:cstheme="minorHAnsi"/>
          <w:sz w:val="20"/>
          <w:u w:val="single"/>
        </w:rPr>
      </w:pPr>
      <w:r w:rsidRPr="00C05E06">
        <w:rPr>
          <w:rFonts w:asciiTheme="minorHAnsi" w:hAnsiTheme="minorHAnsi" w:cstheme="minorHAnsi"/>
          <w:sz w:val="20"/>
          <w:u w:val="single"/>
        </w:rPr>
        <w:t>STADION STOŽICE (vpisa</w:t>
      </w:r>
      <w:r w:rsidR="00AA582F" w:rsidRPr="00C05E06">
        <w:rPr>
          <w:rFonts w:asciiTheme="minorHAnsi" w:hAnsiTheme="minorHAnsi" w:cstheme="minorHAnsi"/>
          <w:sz w:val="20"/>
          <w:u w:val="single"/>
        </w:rPr>
        <w:t>n</w:t>
      </w:r>
      <w:r w:rsidRPr="00C05E06">
        <w:rPr>
          <w:rFonts w:asciiTheme="minorHAnsi" w:hAnsiTheme="minorHAnsi" w:cstheme="minorHAnsi"/>
          <w:sz w:val="20"/>
          <w:u w:val="single"/>
        </w:rPr>
        <w:t xml:space="preserve"> v z ID znakom: stavba 1735-3702):</w:t>
      </w:r>
    </w:p>
    <w:p w14:paraId="1FB8A5AE" w14:textId="77777777" w:rsidR="00103BCD" w:rsidRPr="00C05E06" w:rsidRDefault="00103BCD" w:rsidP="00103BCD">
      <w:pPr>
        <w:numPr>
          <w:ilvl w:val="1"/>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kiosk/bistro (PRESS in konkurz) v izmeri 381,00 m2;</w:t>
      </w:r>
    </w:p>
    <w:p w14:paraId="09B8CA6C" w14:textId="77777777" w:rsidR="00103BCD" w:rsidRPr="00C05E06" w:rsidRDefault="00103BCD" w:rsidP="00103BCD">
      <w:pPr>
        <w:numPr>
          <w:ilvl w:val="1"/>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loža (VIP) v izmeri 396,00 m2;</w:t>
      </w:r>
    </w:p>
    <w:p w14:paraId="113A4C48" w14:textId="77777777" w:rsidR="00103BCD" w:rsidRPr="00C05E06" w:rsidRDefault="00103BCD" w:rsidP="00103BCD">
      <w:pPr>
        <w:numPr>
          <w:ilvl w:val="1"/>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kuhinja/</w:t>
      </w:r>
      <w:proofErr w:type="spellStart"/>
      <w:r w:rsidRPr="00C05E06">
        <w:rPr>
          <w:rFonts w:asciiTheme="minorHAnsi" w:eastAsia="Times New Roman" w:hAnsiTheme="minorHAnsi" w:cstheme="minorHAnsi"/>
          <w:sz w:val="20"/>
          <w:szCs w:val="20"/>
          <w:lang w:eastAsia="sl-SI"/>
        </w:rPr>
        <w:t>catering</w:t>
      </w:r>
      <w:proofErr w:type="spellEnd"/>
      <w:r w:rsidRPr="00C05E06">
        <w:rPr>
          <w:rFonts w:asciiTheme="minorHAnsi" w:eastAsia="Times New Roman" w:hAnsiTheme="minorHAnsi" w:cstheme="minorHAnsi"/>
          <w:sz w:val="20"/>
          <w:szCs w:val="20"/>
          <w:lang w:eastAsia="sl-SI"/>
        </w:rPr>
        <w:t>/</w:t>
      </w:r>
      <w:proofErr w:type="spellStart"/>
      <w:r w:rsidRPr="00C05E06">
        <w:rPr>
          <w:rFonts w:asciiTheme="minorHAnsi" w:eastAsia="Times New Roman" w:hAnsiTheme="minorHAnsi" w:cstheme="minorHAnsi"/>
          <w:sz w:val="20"/>
          <w:szCs w:val="20"/>
          <w:lang w:eastAsia="sl-SI"/>
        </w:rPr>
        <w:t>backoffice</w:t>
      </w:r>
      <w:proofErr w:type="spellEnd"/>
      <w:r w:rsidRPr="00C05E06">
        <w:rPr>
          <w:rFonts w:asciiTheme="minorHAnsi" w:eastAsia="Times New Roman" w:hAnsiTheme="minorHAnsi" w:cstheme="minorHAnsi"/>
          <w:sz w:val="20"/>
          <w:szCs w:val="20"/>
          <w:lang w:eastAsia="sl-SI"/>
        </w:rPr>
        <w:t>/pripravljalnica (VIP) v izmeri 80,00 m2;</w:t>
      </w:r>
    </w:p>
    <w:p w14:paraId="048D1EBB" w14:textId="77777777" w:rsidR="00103BCD" w:rsidRPr="00C05E06" w:rsidRDefault="00103BCD" w:rsidP="00103BCD">
      <w:pPr>
        <w:numPr>
          <w:ilvl w:val="1"/>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jedilnica/ prostor za pogostitev (VIP in PRESS) v izmeri 670,00 m2;</w:t>
      </w:r>
    </w:p>
    <w:p w14:paraId="16970F84" w14:textId="4A46E227" w:rsidR="00103BCD" w:rsidRPr="00C05E06" w:rsidRDefault="00103BCD" w:rsidP="00103BCD">
      <w:pPr>
        <w:numPr>
          <w:ilvl w:val="1"/>
          <w:numId w:val="1"/>
        </w:num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skladiščni prostor (konkurz) v izmeri 142,00 m2</w:t>
      </w:r>
      <w:r w:rsidR="008E7150" w:rsidRPr="00C05E06">
        <w:rPr>
          <w:rFonts w:asciiTheme="minorHAnsi" w:eastAsia="Times New Roman" w:hAnsiTheme="minorHAnsi" w:cstheme="minorHAnsi"/>
          <w:sz w:val="20"/>
          <w:szCs w:val="20"/>
          <w:lang w:eastAsia="sl-SI"/>
        </w:rPr>
        <w:t>,</w:t>
      </w:r>
    </w:p>
    <w:p w14:paraId="4C0D1D2F" w14:textId="77777777" w:rsidR="00103BCD" w:rsidRPr="00C05E06" w:rsidRDefault="00103BCD" w:rsidP="00103BCD">
      <w:pPr>
        <w:spacing w:after="0" w:line="240" w:lineRule="auto"/>
        <w:ind w:left="708" w:right="141"/>
        <w:contextualSpacing/>
        <w:jc w:val="both"/>
        <w:rPr>
          <w:rFonts w:asciiTheme="minorHAnsi" w:eastAsia="Times New Roman" w:hAnsiTheme="minorHAnsi" w:cstheme="minorHAnsi"/>
          <w:sz w:val="20"/>
          <w:szCs w:val="20"/>
          <w:lang w:eastAsia="sl-SI"/>
        </w:rPr>
      </w:pPr>
    </w:p>
    <w:p w14:paraId="10D09993" w14:textId="7F260FBA" w:rsidR="00103BCD" w:rsidRPr="00C05E06" w:rsidRDefault="00103BCD" w:rsidP="00103BCD">
      <w:pPr>
        <w:spacing w:after="0" w:line="240" w:lineRule="auto"/>
        <w:ind w:left="708"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i/>
          <w:iCs/>
          <w:sz w:val="20"/>
          <w:szCs w:val="20"/>
          <w:lang w:eastAsia="sl-SI"/>
        </w:rPr>
        <w:t xml:space="preserve">(v nadaljevanju pogodbe so vsi prostori, ki so predmet oddaje oz. najema </w:t>
      </w:r>
      <w:r w:rsidR="004539C5" w:rsidRPr="00C05E06">
        <w:rPr>
          <w:rFonts w:asciiTheme="minorHAnsi" w:eastAsia="Times New Roman" w:hAnsiTheme="minorHAnsi" w:cstheme="minorHAnsi"/>
          <w:i/>
          <w:iCs/>
          <w:sz w:val="20"/>
          <w:szCs w:val="20"/>
          <w:lang w:eastAsia="sl-SI"/>
        </w:rPr>
        <w:t>poimenovani kot »poslovni prostor«).</w:t>
      </w:r>
    </w:p>
    <w:p w14:paraId="2BCA0B2B" w14:textId="77777777" w:rsidR="001A01E8" w:rsidRPr="00C05E06" w:rsidRDefault="001A01E8" w:rsidP="003636C7">
      <w:pPr>
        <w:spacing w:after="0" w:line="240" w:lineRule="auto"/>
        <w:ind w:right="141"/>
        <w:contextualSpacing/>
        <w:jc w:val="both"/>
        <w:rPr>
          <w:rFonts w:asciiTheme="minorHAnsi" w:eastAsia="Times New Roman" w:hAnsiTheme="minorHAnsi" w:cstheme="minorHAnsi"/>
          <w:sz w:val="20"/>
          <w:szCs w:val="20"/>
          <w:lang w:eastAsia="sl-SI"/>
        </w:rPr>
      </w:pPr>
    </w:p>
    <w:p w14:paraId="413BCA78" w14:textId="24E9BA38" w:rsidR="00A70298" w:rsidRPr="00C05E06" w:rsidRDefault="00A70298" w:rsidP="003636C7">
      <w:p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Z najemom poslovnega prostora pridobi najemnik tudi pravico do souporabe skupnih prostorov v športni dvorani Stožice in nogometnem stadionu Stožice za osebni in tovorni dostop do najetega poslovnega prostora.</w:t>
      </w:r>
    </w:p>
    <w:p w14:paraId="1CEDF8E2" w14:textId="77777777" w:rsidR="00A70298" w:rsidRPr="00C05E06" w:rsidRDefault="00A70298" w:rsidP="003636C7">
      <w:pPr>
        <w:spacing w:after="0" w:line="240" w:lineRule="auto"/>
        <w:ind w:right="141"/>
        <w:contextualSpacing/>
        <w:jc w:val="both"/>
        <w:rPr>
          <w:rFonts w:asciiTheme="minorHAnsi" w:eastAsia="Times New Roman" w:hAnsiTheme="minorHAnsi" w:cstheme="minorHAnsi"/>
          <w:sz w:val="20"/>
          <w:szCs w:val="20"/>
          <w:lang w:eastAsia="sl-SI"/>
        </w:rPr>
      </w:pPr>
    </w:p>
    <w:p w14:paraId="011B4C0A" w14:textId="2DD3443F" w:rsidR="001A01E8" w:rsidRPr="00C05E06" w:rsidRDefault="001A01E8" w:rsidP="003636C7">
      <w:pPr>
        <w:spacing w:after="0" w:line="240" w:lineRule="auto"/>
        <w:ind w:right="141"/>
        <w:contextualSpacing/>
        <w:jc w:val="both"/>
        <w:rPr>
          <w:rFonts w:asciiTheme="minorHAnsi" w:hAnsiTheme="minorHAnsi" w:cstheme="minorHAnsi"/>
          <w:sz w:val="20"/>
        </w:rPr>
      </w:pPr>
      <w:r w:rsidRPr="00C05E06">
        <w:rPr>
          <w:rFonts w:asciiTheme="minorHAnsi" w:eastAsia="Times New Roman" w:hAnsiTheme="minorHAnsi" w:cstheme="minorHAnsi"/>
          <w:sz w:val="20"/>
          <w:szCs w:val="20"/>
          <w:lang w:eastAsia="sl-SI"/>
        </w:rPr>
        <w:t xml:space="preserve">Najemnik si je pred podpisom te pogodbe </w:t>
      </w:r>
      <w:r w:rsidR="004539C5" w:rsidRPr="00C05E06">
        <w:rPr>
          <w:rFonts w:asciiTheme="minorHAnsi" w:eastAsia="Times New Roman" w:hAnsiTheme="minorHAnsi" w:cstheme="minorHAnsi"/>
          <w:sz w:val="20"/>
          <w:szCs w:val="20"/>
          <w:lang w:eastAsia="sl-SI"/>
        </w:rPr>
        <w:t xml:space="preserve">poslovni </w:t>
      </w:r>
      <w:r w:rsidRPr="00C05E06">
        <w:rPr>
          <w:rFonts w:asciiTheme="minorHAnsi" w:eastAsia="Times New Roman" w:hAnsiTheme="minorHAnsi" w:cstheme="minorHAnsi"/>
          <w:sz w:val="20"/>
          <w:szCs w:val="20"/>
          <w:lang w:eastAsia="sl-SI"/>
        </w:rPr>
        <w:t xml:space="preserve">prostor in skupne prostore stavb, v kateri </w:t>
      </w:r>
      <w:r w:rsidR="004539C5" w:rsidRPr="00C05E06">
        <w:rPr>
          <w:rFonts w:asciiTheme="minorHAnsi" w:eastAsia="Times New Roman" w:hAnsiTheme="minorHAnsi" w:cstheme="minorHAnsi"/>
          <w:sz w:val="20"/>
          <w:szCs w:val="20"/>
          <w:lang w:eastAsia="sl-SI"/>
        </w:rPr>
        <w:t>je poslovni</w:t>
      </w:r>
      <w:r w:rsidRPr="00C05E06">
        <w:rPr>
          <w:rFonts w:asciiTheme="minorHAnsi" w:eastAsia="Times New Roman" w:hAnsiTheme="minorHAnsi" w:cstheme="minorHAnsi"/>
          <w:sz w:val="20"/>
          <w:szCs w:val="20"/>
          <w:lang w:eastAsia="sl-SI"/>
        </w:rPr>
        <w:t xml:space="preserve"> prostor, ki </w:t>
      </w:r>
      <w:r w:rsidR="004539C5" w:rsidRPr="00C05E06">
        <w:rPr>
          <w:rFonts w:asciiTheme="minorHAnsi" w:eastAsia="Times New Roman" w:hAnsiTheme="minorHAnsi" w:cstheme="minorHAnsi"/>
          <w:sz w:val="20"/>
          <w:szCs w:val="20"/>
          <w:lang w:eastAsia="sl-SI"/>
        </w:rPr>
        <w:t>je</w:t>
      </w:r>
      <w:r w:rsidRPr="00C05E06">
        <w:rPr>
          <w:rFonts w:asciiTheme="minorHAnsi" w:eastAsia="Times New Roman" w:hAnsiTheme="minorHAnsi" w:cstheme="minorHAnsi"/>
          <w:sz w:val="20"/>
          <w:szCs w:val="20"/>
          <w:lang w:eastAsia="sl-SI"/>
        </w:rPr>
        <w:t xml:space="preserve"> predmet te pogodbe, ogledal in je seznanjen s površino, lego in dejanskim stanjem ter </w:t>
      </w:r>
      <w:r w:rsidR="004539C5" w:rsidRPr="00C05E06">
        <w:rPr>
          <w:rFonts w:asciiTheme="minorHAnsi" w:eastAsia="Times New Roman" w:hAnsiTheme="minorHAnsi" w:cstheme="minorHAnsi"/>
          <w:sz w:val="20"/>
          <w:szCs w:val="20"/>
          <w:lang w:eastAsia="sl-SI"/>
        </w:rPr>
        <w:t>ga</w:t>
      </w:r>
      <w:r w:rsidRPr="00C05E06">
        <w:rPr>
          <w:rFonts w:asciiTheme="minorHAnsi" w:eastAsia="Times New Roman" w:hAnsiTheme="minorHAnsi" w:cstheme="minorHAnsi"/>
          <w:sz w:val="20"/>
          <w:szCs w:val="20"/>
          <w:lang w:eastAsia="sl-SI"/>
        </w:rPr>
        <w:t xml:space="preserve"> kot take</w:t>
      </w:r>
      <w:r w:rsidR="004539C5" w:rsidRPr="00C05E06">
        <w:rPr>
          <w:rFonts w:asciiTheme="minorHAnsi" w:eastAsia="Times New Roman" w:hAnsiTheme="minorHAnsi" w:cstheme="minorHAnsi"/>
          <w:sz w:val="20"/>
          <w:szCs w:val="20"/>
          <w:lang w:eastAsia="sl-SI"/>
        </w:rPr>
        <w:t>ga</w:t>
      </w:r>
      <w:r w:rsidRPr="00C05E06">
        <w:rPr>
          <w:rFonts w:asciiTheme="minorHAnsi" w:eastAsia="Times New Roman" w:hAnsiTheme="minorHAnsi" w:cstheme="minorHAnsi"/>
          <w:sz w:val="20"/>
          <w:szCs w:val="20"/>
          <w:lang w:eastAsia="sl-SI"/>
        </w:rPr>
        <w:t xml:space="preserve"> vzame v najem.</w:t>
      </w:r>
    </w:p>
    <w:p w14:paraId="420BD13A" w14:textId="77777777" w:rsidR="001A01E8" w:rsidRPr="00C05E06" w:rsidRDefault="001A01E8" w:rsidP="003636C7">
      <w:pPr>
        <w:spacing w:after="0" w:line="240" w:lineRule="auto"/>
        <w:ind w:right="141"/>
        <w:contextualSpacing/>
        <w:jc w:val="both"/>
        <w:rPr>
          <w:rFonts w:asciiTheme="minorHAnsi" w:eastAsia="Times New Roman" w:hAnsiTheme="minorHAnsi" w:cstheme="minorHAnsi"/>
          <w:sz w:val="20"/>
          <w:szCs w:val="20"/>
          <w:lang w:eastAsia="sl-SI"/>
        </w:rPr>
      </w:pPr>
    </w:p>
    <w:p w14:paraId="5A667FAA" w14:textId="2640751F" w:rsidR="001A01E8" w:rsidRPr="00C05E06" w:rsidRDefault="001A01E8" w:rsidP="004539C5">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293C79F8" w14:textId="77777777" w:rsidR="001A01E8" w:rsidRPr="00C05E06" w:rsidRDefault="001A01E8" w:rsidP="003636C7">
      <w:pPr>
        <w:spacing w:after="0" w:line="240" w:lineRule="auto"/>
        <w:ind w:left="1080" w:right="141"/>
        <w:jc w:val="center"/>
        <w:rPr>
          <w:rFonts w:asciiTheme="minorHAnsi" w:eastAsia="Times New Roman" w:hAnsiTheme="minorHAnsi" w:cstheme="minorHAnsi"/>
          <w:sz w:val="20"/>
          <w:szCs w:val="20"/>
          <w:lang w:eastAsia="sl-SI"/>
        </w:rPr>
      </w:pPr>
    </w:p>
    <w:p w14:paraId="101FF770" w14:textId="77777777" w:rsidR="001A01E8" w:rsidRPr="00C05E06" w:rsidRDefault="001A01E8" w:rsidP="003636C7">
      <w:pPr>
        <w:tabs>
          <w:tab w:val="left" w:pos="360"/>
        </w:tabs>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Najemnik ima pravico uporabljati poslovni prostor, ki je predmet te pogodbe, </w:t>
      </w:r>
      <w:r w:rsidRPr="00C05E06">
        <w:rPr>
          <w:rFonts w:asciiTheme="minorHAnsi" w:hAnsiTheme="minorHAnsi" w:cstheme="minorHAnsi"/>
          <w:sz w:val="20"/>
          <w:szCs w:val="20"/>
        </w:rPr>
        <w:t>za opravljanje gostinske dejavnosti.</w:t>
      </w:r>
      <w:r w:rsidRPr="00C05E06">
        <w:rPr>
          <w:rFonts w:asciiTheme="minorHAnsi" w:eastAsia="Times New Roman" w:hAnsiTheme="minorHAnsi" w:cstheme="minorHAnsi"/>
          <w:sz w:val="20"/>
          <w:szCs w:val="20"/>
          <w:lang w:eastAsia="sl-SI"/>
        </w:rPr>
        <w:t xml:space="preserve"> </w:t>
      </w:r>
    </w:p>
    <w:p w14:paraId="35643D15"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61882DB6"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Najemnik mora sam pridobiti vsa soglasja, dovoljenja in druge dokumente, ki so potrebni za izvajanje pogodbeno dogovorjene dejavnosti v poslovnem prostoru, ki je predmet te pogodbe.</w:t>
      </w:r>
    </w:p>
    <w:p w14:paraId="2065DF71" w14:textId="77777777" w:rsidR="001A01E8" w:rsidRPr="00C05E06" w:rsidRDefault="001A01E8" w:rsidP="003636C7">
      <w:pPr>
        <w:numPr>
          <w:ilvl w:val="12"/>
          <w:numId w:val="0"/>
        </w:numPr>
        <w:spacing w:after="0" w:line="240" w:lineRule="auto"/>
        <w:ind w:right="141"/>
        <w:jc w:val="both"/>
        <w:rPr>
          <w:rFonts w:asciiTheme="minorHAnsi" w:eastAsia="Times New Roman" w:hAnsiTheme="minorHAnsi" w:cstheme="minorHAnsi"/>
          <w:sz w:val="20"/>
          <w:szCs w:val="20"/>
          <w:lang w:eastAsia="sl-SI"/>
        </w:rPr>
      </w:pPr>
    </w:p>
    <w:p w14:paraId="7F39B422" w14:textId="767A253B" w:rsidR="001A01E8" w:rsidRPr="00C05E06" w:rsidRDefault="001A01E8" w:rsidP="004539C5">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63C0847F" w14:textId="77777777" w:rsidR="001A01E8" w:rsidRPr="00C05E06" w:rsidRDefault="001A01E8" w:rsidP="003636C7">
      <w:pPr>
        <w:numPr>
          <w:ilvl w:val="12"/>
          <w:numId w:val="0"/>
        </w:numPr>
        <w:spacing w:after="0" w:line="240" w:lineRule="auto"/>
        <w:ind w:right="141"/>
        <w:jc w:val="both"/>
        <w:rPr>
          <w:rFonts w:asciiTheme="minorHAnsi" w:eastAsia="Times New Roman" w:hAnsiTheme="minorHAnsi" w:cstheme="minorHAnsi"/>
          <w:sz w:val="20"/>
          <w:szCs w:val="20"/>
          <w:lang w:eastAsia="sl-SI"/>
        </w:rPr>
      </w:pPr>
    </w:p>
    <w:p w14:paraId="6BA7D79F" w14:textId="6CD1940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Primopredaja poslovnega prostora se izvrši </w:t>
      </w:r>
      <w:r w:rsidR="004539C5" w:rsidRPr="00C05E06">
        <w:rPr>
          <w:rFonts w:asciiTheme="minorHAnsi" w:eastAsia="Times New Roman" w:hAnsiTheme="minorHAnsi" w:cstheme="minorHAnsi"/>
          <w:sz w:val="20"/>
          <w:szCs w:val="20"/>
          <w:lang w:eastAsia="sl-SI"/>
        </w:rPr>
        <w:t>naslednji dan po sklenitvi te najemne pogodbe</w:t>
      </w:r>
      <w:r w:rsidRPr="00C05E06">
        <w:rPr>
          <w:rFonts w:asciiTheme="minorHAnsi" w:eastAsia="Times New Roman" w:hAnsiTheme="minorHAnsi" w:cstheme="minorHAnsi"/>
          <w:sz w:val="20"/>
          <w:szCs w:val="20"/>
          <w:lang w:eastAsia="sl-SI"/>
        </w:rPr>
        <w:t xml:space="preserve">. O primopredaji se sestavi zapisnik, ki ga podpišeta upravljavec in najemnik. </w:t>
      </w:r>
    </w:p>
    <w:p w14:paraId="2107E6A6"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472839C2" w14:textId="20A7A638" w:rsidR="001A01E8" w:rsidRPr="00C05E06" w:rsidRDefault="001A01E8" w:rsidP="003636C7">
      <w:pPr>
        <w:numPr>
          <w:ilvl w:val="12"/>
          <w:numId w:val="0"/>
        </w:num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Najemnik je dolžan pričeti z opravljanjem dejavnosti iz prejšnjega člena v najetem poslovnem prostoru v roku 30 dni po primopredaji </w:t>
      </w:r>
      <w:r w:rsidR="004539C5" w:rsidRPr="00C05E06">
        <w:rPr>
          <w:rFonts w:asciiTheme="minorHAnsi" w:eastAsia="Times New Roman" w:hAnsiTheme="minorHAnsi" w:cstheme="minorHAnsi"/>
          <w:sz w:val="20"/>
          <w:szCs w:val="20"/>
          <w:lang w:eastAsia="sl-SI"/>
        </w:rPr>
        <w:t xml:space="preserve">poslovnega </w:t>
      </w:r>
      <w:r w:rsidRPr="00C05E06">
        <w:rPr>
          <w:rFonts w:asciiTheme="minorHAnsi" w:eastAsia="Times New Roman" w:hAnsiTheme="minorHAnsi" w:cstheme="minorHAnsi"/>
          <w:sz w:val="20"/>
          <w:szCs w:val="20"/>
          <w:lang w:eastAsia="sl-SI"/>
        </w:rPr>
        <w:t>prostora.</w:t>
      </w:r>
    </w:p>
    <w:p w14:paraId="6D3C9DF1" w14:textId="77777777" w:rsidR="001A01E8" w:rsidRPr="00C05E06" w:rsidRDefault="001A01E8" w:rsidP="003636C7">
      <w:pPr>
        <w:numPr>
          <w:ilvl w:val="12"/>
          <w:numId w:val="0"/>
        </w:numPr>
        <w:spacing w:after="0" w:line="240" w:lineRule="auto"/>
        <w:ind w:right="141"/>
        <w:jc w:val="both"/>
        <w:rPr>
          <w:rFonts w:asciiTheme="minorHAnsi" w:eastAsia="Times New Roman" w:hAnsiTheme="minorHAnsi" w:cstheme="minorHAnsi"/>
          <w:sz w:val="20"/>
          <w:szCs w:val="20"/>
          <w:lang w:eastAsia="sl-SI"/>
        </w:rPr>
      </w:pPr>
    </w:p>
    <w:p w14:paraId="498417EB" w14:textId="203B8162" w:rsidR="001A01E8" w:rsidRPr="00C05E06" w:rsidRDefault="001A01E8" w:rsidP="003636C7">
      <w:pPr>
        <w:numPr>
          <w:ilvl w:val="12"/>
          <w:numId w:val="0"/>
        </w:num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Najemnik je dolžan najmanj tri dni pred pričetkom opravljanja dejavnosti v najetem prostoru  pisno obvestiti najemodajalca in upravljavca o dnevu pričetka opravljanja dejavnosti</w:t>
      </w:r>
      <w:r w:rsidR="007848A8" w:rsidRPr="00C05E06">
        <w:rPr>
          <w:rFonts w:asciiTheme="minorHAnsi" w:eastAsia="Times New Roman" w:hAnsiTheme="minorHAnsi" w:cstheme="minorHAnsi"/>
          <w:sz w:val="20"/>
          <w:szCs w:val="20"/>
          <w:lang w:eastAsia="sl-SI"/>
        </w:rPr>
        <w:t>.</w:t>
      </w:r>
    </w:p>
    <w:p w14:paraId="41B7592B" w14:textId="77777777" w:rsidR="00FE310A" w:rsidRPr="00C05E06" w:rsidRDefault="00FE310A" w:rsidP="003636C7">
      <w:pPr>
        <w:numPr>
          <w:ilvl w:val="12"/>
          <w:numId w:val="0"/>
        </w:numPr>
        <w:spacing w:after="0" w:line="240" w:lineRule="auto"/>
        <w:ind w:right="141"/>
        <w:jc w:val="both"/>
        <w:rPr>
          <w:rFonts w:asciiTheme="minorHAnsi" w:eastAsia="Times New Roman" w:hAnsiTheme="minorHAnsi" w:cstheme="minorHAnsi"/>
          <w:sz w:val="20"/>
          <w:szCs w:val="20"/>
          <w:lang w:eastAsia="sl-SI"/>
        </w:rPr>
      </w:pPr>
    </w:p>
    <w:p w14:paraId="769A65FF" w14:textId="72D3610B" w:rsidR="00A30FAB" w:rsidRPr="00C05E06" w:rsidRDefault="00FE310A" w:rsidP="00FE310A">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48DB831B" w14:textId="77777777" w:rsidR="00FE310A" w:rsidRPr="00C05E06" w:rsidRDefault="00FE310A" w:rsidP="00FE310A">
      <w:pPr>
        <w:pStyle w:val="Style1"/>
        <w:spacing w:line="276" w:lineRule="auto"/>
        <w:jc w:val="both"/>
        <w:rPr>
          <w:rFonts w:ascii="Trade Gothic LT Pro" w:hAnsi="Trade Gothic LT Pro"/>
        </w:rPr>
      </w:pPr>
    </w:p>
    <w:p w14:paraId="27894801" w14:textId="5F7FBF42" w:rsidR="00C467C2" w:rsidRPr="00C05E06" w:rsidRDefault="00C467C2" w:rsidP="00FE310A">
      <w:pPr>
        <w:pStyle w:val="Style1"/>
        <w:spacing w:line="276" w:lineRule="auto"/>
        <w:jc w:val="both"/>
        <w:rPr>
          <w:rFonts w:ascii="Trade Gothic LT Pro" w:hAnsi="Trade Gothic LT Pro"/>
        </w:rPr>
      </w:pPr>
      <w:r w:rsidRPr="00C05E06">
        <w:rPr>
          <w:rFonts w:ascii="Trade Gothic LT Pro" w:hAnsi="Trade Gothic LT Pro"/>
        </w:rPr>
        <w:t xml:space="preserve">Najemnik je dolžan </w:t>
      </w:r>
      <w:r w:rsidR="00F930FF" w:rsidRPr="00C05E06">
        <w:rPr>
          <w:rFonts w:ascii="Trade Gothic LT Pro" w:hAnsi="Trade Gothic LT Pro"/>
        </w:rPr>
        <w:t>najemodajalcu</w:t>
      </w:r>
      <w:r w:rsidRPr="00C05E06">
        <w:rPr>
          <w:rFonts w:ascii="Trade Gothic LT Pro" w:hAnsi="Trade Gothic LT Pro"/>
        </w:rPr>
        <w:t xml:space="preserve"> plačati varščino v višini </w:t>
      </w:r>
      <w:r w:rsidR="00BA38E7" w:rsidRPr="00C05E06">
        <w:rPr>
          <w:rFonts w:ascii="Trade Gothic LT Pro" w:hAnsi="Trade Gothic LT Pro"/>
        </w:rPr>
        <w:t>dveh dogovorjenih mesečnih najemnin</w:t>
      </w:r>
      <w:r w:rsidRPr="00C05E06">
        <w:rPr>
          <w:rFonts w:ascii="Trade Gothic LT Pro" w:hAnsi="Trade Gothic LT Pro"/>
        </w:rPr>
        <w:t xml:space="preserve">, kot jamstvo za korektno izpolnjevanje njegovih pogodbenih obveznosti po tej najemni pogodbi </w:t>
      </w:r>
      <w:r w:rsidRPr="00C05E06">
        <w:rPr>
          <w:rFonts w:asciiTheme="minorHAnsi" w:hAnsiTheme="minorHAnsi" w:cstheme="minorHAnsi"/>
          <w:i/>
        </w:rPr>
        <w:t>(</w:t>
      </w:r>
      <w:r w:rsidRPr="00C05E06">
        <w:rPr>
          <w:rFonts w:asciiTheme="minorHAnsi" w:hAnsiTheme="minorHAnsi" w:cstheme="minorHAnsi"/>
          <w:iCs/>
        </w:rPr>
        <w:t>v nadaljevanju:</w:t>
      </w:r>
      <w:r w:rsidRPr="00C05E06">
        <w:rPr>
          <w:rFonts w:asciiTheme="minorHAnsi" w:hAnsiTheme="minorHAnsi" w:cstheme="minorHAnsi"/>
          <w:i/>
        </w:rPr>
        <w:t xml:space="preserve"> </w:t>
      </w:r>
      <w:r w:rsidRPr="00C05E06">
        <w:rPr>
          <w:rFonts w:asciiTheme="minorHAnsi" w:hAnsiTheme="minorHAnsi" w:cstheme="minorHAnsi"/>
          <w:iCs/>
        </w:rPr>
        <w:t>finančno zavarovanje</w:t>
      </w:r>
      <w:r w:rsidRPr="00C05E06">
        <w:rPr>
          <w:rFonts w:asciiTheme="minorHAnsi" w:hAnsiTheme="minorHAnsi" w:cstheme="minorHAnsi"/>
          <w:i/>
        </w:rPr>
        <w:t>)</w:t>
      </w:r>
      <w:r w:rsidRPr="00C05E06">
        <w:rPr>
          <w:rFonts w:asciiTheme="minorHAnsi" w:hAnsiTheme="minorHAnsi" w:cstheme="minorHAnsi"/>
        </w:rPr>
        <w:t>.</w:t>
      </w:r>
    </w:p>
    <w:p w14:paraId="779CFD22" w14:textId="77777777" w:rsidR="00C467C2" w:rsidRPr="00C05E06" w:rsidRDefault="00C467C2" w:rsidP="00FE310A">
      <w:pPr>
        <w:pStyle w:val="Style1"/>
        <w:spacing w:line="276" w:lineRule="auto"/>
        <w:jc w:val="both"/>
        <w:rPr>
          <w:rFonts w:ascii="Trade Gothic LT Pro" w:hAnsi="Trade Gothic LT Pro"/>
        </w:rPr>
      </w:pPr>
    </w:p>
    <w:p w14:paraId="280B699C" w14:textId="5B2B5CD5" w:rsidR="00235A3A" w:rsidRPr="00C05E06" w:rsidRDefault="00FE310A" w:rsidP="00FE310A">
      <w:pPr>
        <w:pStyle w:val="Style1"/>
        <w:spacing w:line="276" w:lineRule="auto"/>
        <w:jc w:val="both"/>
        <w:rPr>
          <w:rFonts w:asciiTheme="minorHAnsi" w:hAnsiTheme="minorHAnsi" w:cstheme="minorHAnsi"/>
        </w:rPr>
      </w:pPr>
      <w:r w:rsidRPr="00C05E06">
        <w:rPr>
          <w:rFonts w:asciiTheme="minorHAnsi" w:hAnsiTheme="minorHAnsi" w:cstheme="minorHAnsi"/>
        </w:rPr>
        <w:t xml:space="preserve">Pogodbene stranke ugotavljajo, da </w:t>
      </w:r>
      <w:r w:rsidR="00C467C2" w:rsidRPr="00C05E06">
        <w:rPr>
          <w:rFonts w:asciiTheme="minorHAnsi" w:hAnsiTheme="minorHAnsi" w:cstheme="minorHAnsi"/>
        </w:rPr>
        <w:t xml:space="preserve">je obveznost najemnika, dogovorjena v prejšnjem odstavku tega člena, izpolnjena na način, da </w:t>
      </w:r>
      <w:r w:rsidR="00F930FF" w:rsidRPr="00C05E06">
        <w:rPr>
          <w:rFonts w:asciiTheme="minorHAnsi" w:hAnsiTheme="minorHAnsi" w:cstheme="minorHAnsi"/>
        </w:rPr>
        <w:t>upravljav</w:t>
      </w:r>
      <w:r w:rsidR="0084391A" w:rsidRPr="00C05E06">
        <w:rPr>
          <w:rFonts w:asciiTheme="minorHAnsi" w:hAnsiTheme="minorHAnsi" w:cstheme="minorHAnsi"/>
        </w:rPr>
        <w:t>e</w:t>
      </w:r>
      <w:r w:rsidR="00F930FF" w:rsidRPr="00C05E06">
        <w:rPr>
          <w:rFonts w:asciiTheme="minorHAnsi" w:hAnsiTheme="minorHAnsi" w:cstheme="minorHAnsi"/>
        </w:rPr>
        <w:t>c</w:t>
      </w:r>
      <w:r w:rsidR="00235A3A" w:rsidRPr="00C05E06">
        <w:rPr>
          <w:rFonts w:asciiTheme="minorHAnsi" w:hAnsiTheme="minorHAnsi" w:cstheme="minorHAnsi"/>
        </w:rPr>
        <w:t xml:space="preserve"> zadrži </w:t>
      </w:r>
      <w:r w:rsidR="00F930FF" w:rsidRPr="00C05E06">
        <w:rPr>
          <w:rFonts w:asciiTheme="minorHAnsi" w:hAnsiTheme="minorHAnsi" w:cstheme="minorHAnsi"/>
        </w:rPr>
        <w:t>varščino</w:t>
      </w:r>
      <w:r w:rsidR="00410386" w:rsidRPr="00C05E06">
        <w:rPr>
          <w:rFonts w:asciiTheme="minorHAnsi" w:hAnsiTheme="minorHAnsi" w:cstheme="minorHAnsi"/>
        </w:rPr>
        <w:t xml:space="preserve"> za resnost ponudbe</w:t>
      </w:r>
      <w:r w:rsidR="00F930FF" w:rsidRPr="00C05E06">
        <w:rPr>
          <w:rFonts w:asciiTheme="minorHAnsi" w:hAnsiTheme="minorHAnsi" w:cstheme="minorHAnsi"/>
        </w:rPr>
        <w:t xml:space="preserve">, ki jo je </w:t>
      </w:r>
      <w:r w:rsidRPr="00C05E06">
        <w:rPr>
          <w:rFonts w:asciiTheme="minorHAnsi" w:hAnsiTheme="minorHAnsi" w:cstheme="minorHAnsi"/>
        </w:rPr>
        <w:t xml:space="preserve">najemnik </w:t>
      </w:r>
      <w:r w:rsidR="00C467C2" w:rsidRPr="00C05E06">
        <w:rPr>
          <w:rFonts w:asciiTheme="minorHAnsi" w:hAnsiTheme="minorHAnsi" w:cstheme="minorHAnsi"/>
        </w:rPr>
        <w:t xml:space="preserve">vplačal </w:t>
      </w:r>
      <w:r w:rsidRPr="00C05E06">
        <w:rPr>
          <w:rFonts w:asciiTheme="minorHAnsi" w:hAnsiTheme="minorHAnsi" w:cstheme="minorHAnsi"/>
        </w:rPr>
        <w:t>v okviru postopka javnega zbiranja ponudb za oddajo stvarnega premoženja v dvorani in stadionu Stožice, št. __</w:t>
      </w:r>
      <w:r w:rsidR="00CE6735" w:rsidRPr="00C05E06">
        <w:rPr>
          <w:rFonts w:asciiTheme="minorHAnsi" w:hAnsiTheme="minorHAnsi" w:cstheme="minorHAnsi"/>
        </w:rPr>
        <w:t>___</w:t>
      </w:r>
      <w:r w:rsidRPr="00C05E06">
        <w:rPr>
          <w:rFonts w:asciiTheme="minorHAnsi" w:hAnsiTheme="minorHAnsi" w:cstheme="minorHAnsi"/>
        </w:rPr>
        <w:t>____</w:t>
      </w:r>
      <w:r w:rsidR="00F930FF" w:rsidRPr="00C05E06">
        <w:rPr>
          <w:rFonts w:asciiTheme="minorHAnsi" w:hAnsiTheme="minorHAnsi" w:cstheme="minorHAnsi"/>
        </w:rPr>
        <w:t xml:space="preserve">, </w:t>
      </w:r>
      <w:r w:rsidR="00235A3A" w:rsidRPr="00C05E06">
        <w:rPr>
          <w:rFonts w:asciiTheme="minorHAnsi" w:hAnsiTheme="minorHAnsi" w:cstheme="minorHAnsi"/>
        </w:rPr>
        <w:t xml:space="preserve">najemnik pa je dolžan </w:t>
      </w:r>
      <w:r w:rsidR="00BA38E7" w:rsidRPr="00C05E06">
        <w:rPr>
          <w:rFonts w:asciiTheme="minorHAnsi" w:hAnsiTheme="minorHAnsi" w:cstheme="minorHAnsi"/>
        </w:rPr>
        <w:t xml:space="preserve">najkasneje do </w:t>
      </w:r>
      <w:r w:rsidR="00235A3A" w:rsidRPr="00C05E06">
        <w:rPr>
          <w:rFonts w:asciiTheme="minorHAnsi" w:hAnsiTheme="minorHAnsi" w:cstheme="minorHAnsi"/>
        </w:rPr>
        <w:t>sklenitv</w:t>
      </w:r>
      <w:r w:rsidR="00BA38E7" w:rsidRPr="00C05E06">
        <w:rPr>
          <w:rFonts w:asciiTheme="minorHAnsi" w:hAnsiTheme="minorHAnsi" w:cstheme="minorHAnsi"/>
        </w:rPr>
        <w:t>e</w:t>
      </w:r>
      <w:r w:rsidR="00235A3A" w:rsidRPr="00C05E06">
        <w:rPr>
          <w:rFonts w:asciiTheme="minorHAnsi" w:hAnsiTheme="minorHAnsi" w:cstheme="minorHAnsi"/>
        </w:rPr>
        <w:t xml:space="preserve"> te pogodbe doplačati </w:t>
      </w:r>
      <w:r w:rsidR="00BA38E7" w:rsidRPr="00C05E06">
        <w:rPr>
          <w:rFonts w:asciiTheme="minorHAnsi" w:hAnsiTheme="minorHAnsi" w:cstheme="minorHAnsi"/>
        </w:rPr>
        <w:t xml:space="preserve">še </w:t>
      </w:r>
      <w:r w:rsidR="00235A3A" w:rsidRPr="00C05E06">
        <w:rPr>
          <w:rFonts w:asciiTheme="minorHAnsi" w:hAnsiTheme="minorHAnsi" w:cstheme="minorHAnsi"/>
        </w:rPr>
        <w:t xml:space="preserve">razliko do </w:t>
      </w:r>
      <w:r w:rsidR="00BA38E7" w:rsidRPr="00C05E06">
        <w:rPr>
          <w:rFonts w:asciiTheme="minorHAnsi" w:hAnsiTheme="minorHAnsi" w:cstheme="minorHAnsi"/>
        </w:rPr>
        <w:t xml:space="preserve">dogovorjene višine </w:t>
      </w:r>
      <w:r w:rsidR="00410386" w:rsidRPr="00C05E06">
        <w:rPr>
          <w:rFonts w:asciiTheme="minorHAnsi" w:hAnsiTheme="minorHAnsi" w:cstheme="minorHAnsi"/>
        </w:rPr>
        <w:t>finančnega zavarovanja</w:t>
      </w:r>
      <w:r w:rsidR="00BA38E7" w:rsidRPr="00C05E06">
        <w:rPr>
          <w:rFonts w:asciiTheme="minorHAnsi" w:hAnsiTheme="minorHAnsi" w:cstheme="minorHAnsi"/>
        </w:rPr>
        <w:t xml:space="preserve"> na račun upravljavca št. SI56 0126 1603 0721 152, ki je odprt pri UJP.</w:t>
      </w:r>
    </w:p>
    <w:p w14:paraId="2DF8B762" w14:textId="77777777" w:rsidR="00FE310A" w:rsidRPr="00C05E06" w:rsidRDefault="00FE310A" w:rsidP="00FE310A">
      <w:pPr>
        <w:pStyle w:val="Style1"/>
        <w:spacing w:line="276" w:lineRule="auto"/>
        <w:jc w:val="both"/>
        <w:rPr>
          <w:rFonts w:asciiTheme="minorHAnsi" w:hAnsiTheme="minorHAnsi" w:cstheme="minorHAnsi"/>
        </w:rPr>
      </w:pPr>
    </w:p>
    <w:p w14:paraId="399FE831" w14:textId="0358DA12" w:rsidR="00FE310A" w:rsidRPr="00C05E06" w:rsidRDefault="00FE310A" w:rsidP="00FE310A">
      <w:pPr>
        <w:pStyle w:val="Style1"/>
        <w:spacing w:line="276" w:lineRule="auto"/>
        <w:jc w:val="both"/>
        <w:rPr>
          <w:rFonts w:asciiTheme="minorHAnsi" w:hAnsiTheme="minorHAnsi" w:cstheme="minorHAnsi"/>
        </w:rPr>
      </w:pPr>
      <w:r w:rsidRPr="00C05E06">
        <w:rPr>
          <w:rFonts w:asciiTheme="minorHAnsi" w:hAnsiTheme="minorHAnsi" w:cstheme="minorHAnsi"/>
        </w:rPr>
        <w:t xml:space="preserve">Najemnik je seznanjen in sprejema dejstvo, da bo najemodajalec </w:t>
      </w:r>
      <w:r w:rsidR="008E7150" w:rsidRPr="00C05E06">
        <w:rPr>
          <w:rFonts w:asciiTheme="minorHAnsi" w:hAnsiTheme="minorHAnsi" w:cstheme="minorHAnsi"/>
        </w:rPr>
        <w:t xml:space="preserve">oz. upravljavec </w:t>
      </w:r>
      <w:r w:rsidRPr="00C05E06">
        <w:rPr>
          <w:rFonts w:asciiTheme="minorHAnsi" w:hAnsiTheme="minorHAnsi" w:cstheme="minorHAnsi"/>
        </w:rPr>
        <w:t>finančno zavarovanje unovčil, če se zamuja s plačilom najemnine, stroškov ali drugih obveznosti, ki jih ima najemnik po tej pogodbi in jih ne poravna v roku, ki mu ga določi najemodajalec oziroma upravljavec.</w:t>
      </w:r>
    </w:p>
    <w:p w14:paraId="469B857A" w14:textId="77777777" w:rsidR="00FE310A" w:rsidRPr="00C05E06" w:rsidRDefault="00FE310A" w:rsidP="00FE310A">
      <w:pPr>
        <w:pStyle w:val="Style1"/>
        <w:spacing w:line="276" w:lineRule="auto"/>
        <w:rPr>
          <w:rFonts w:asciiTheme="minorHAnsi" w:hAnsiTheme="minorHAnsi" w:cstheme="minorHAnsi"/>
        </w:rPr>
      </w:pPr>
    </w:p>
    <w:p w14:paraId="575C85D1" w14:textId="570E28A7" w:rsidR="00FE310A" w:rsidRPr="00C05E06" w:rsidRDefault="00FE310A" w:rsidP="00FE310A">
      <w:pPr>
        <w:pStyle w:val="Style1"/>
        <w:spacing w:line="276" w:lineRule="auto"/>
        <w:jc w:val="both"/>
        <w:rPr>
          <w:rFonts w:asciiTheme="minorHAnsi" w:hAnsiTheme="minorHAnsi" w:cstheme="minorHAnsi"/>
        </w:rPr>
      </w:pPr>
      <w:r w:rsidRPr="00C05E06">
        <w:rPr>
          <w:rFonts w:asciiTheme="minorHAnsi" w:hAnsiTheme="minorHAnsi" w:cstheme="minorHAnsi"/>
        </w:rPr>
        <w:t xml:space="preserve">V kolikor bi najemodajalec </w:t>
      </w:r>
      <w:r w:rsidR="00410386" w:rsidRPr="00C05E06">
        <w:rPr>
          <w:rFonts w:asciiTheme="minorHAnsi" w:hAnsiTheme="minorHAnsi" w:cstheme="minorHAnsi"/>
        </w:rPr>
        <w:t xml:space="preserve">oz. upravljavec </w:t>
      </w:r>
      <w:r w:rsidRPr="00C05E06">
        <w:rPr>
          <w:rFonts w:asciiTheme="minorHAnsi" w:hAnsiTheme="minorHAnsi" w:cstheme="minorHAnsi"/>
        </w:rPr>
        <w:t xml:space="preserve">v celoti ali delno unovčil finančno zavarovanje, je najemnik v roku, ki mu ga določi najemodajalec </w:t>
      </w:r>
      <w:r w:rsidR="00410386" w:rsidRPr="00C05E06">
        <w:rPr>
          <w:rFonts w:asciiTheme="minorHAnsi" w:hAnsiTheme="minorHAnsi" w:cstheme="minorHAnsi"/>
        </w:rPr>
        <w:t xml:space="preserve">ali upravljavec </w:t>
      </w:r>
      <w:r w:rsidRPr="00C05E06">
        <w:rPr>
          <w:rFonts w:asciiTheme="minorHAnsi" w:hAnsiTheme="minorHAnsi" w:cstheme="minorHAnsi"/>
        </w:rPr>
        <w:t>z obvestilom o unovčenju finančnega zavarovanja, zavezan najemodajalcu</w:t>
      </w:r>
      <w:r w:rsidR="00410386" w:rsidRPr="00C05E06">
        <w:rPr>
          <w:rFonts w:asciiTheme="minorHAnsi" w:hAnsiTheme="minorHAnsi" w:cstheme="minorHAnsi"/>
        </w:rPr>
        <w:t xml:space="preserve"> oz. upravljavcu</w:t>
      </w:r>
      <w:r w:rsidRPr="00C05E06">
        <w:rPr>
          <w:rFonts w:asciiTheme="minorHAnsi" w:hAnsiTheme="minorHAnsi" w:cstheme="minorHAnsi"/>
        </w:rPr>
        <w:t xml:space="preserve"> zagotoviti novo finančno zavarovanje</w:t>
      </w:r>
      <w:r w:rsidR="00C467C2" w:rsidRPr="00C05E06">
        <w:rPr>
          <w:rFonts w:asciiTheme="minorHAnsi" w:hAnsiTheme="minorHAnsi" w:cstheme="minorHAnsi"/>
        </w:rPr>
        <w:t xml:space="preserve"> oziroma ga dopolniti</w:t>
      </w:r>
      <w:r w:rsidRPr="00C05E06">
        <w:rPr>
          <w:rFonts w:asciiTheme="minorHAnsi" w:hAnsiTheme="minorHAnsi" w:cstheme="minorHAnsi"/>
        </w:rPr>
        <w:t xml:space="preserve"> s položitvijo nove oz. dopoln</w:t>
      </w:r>
      <w:r w:rsidR="00C467C2" w:rsidRPr="00C05E06">
        <w:rPr>
          <w:rFonts w:asciiTheme="minorHAnsi" w:hAnsiTheme="minorHAnsi" w:cstheme="minorHAnsi"/>
        </w:rPr>
        <w:t>itvijo zmanjšane</w:t>
      </w:r>
      <w:r w:rsidRPr="00C05E06">
        <w:rPr>
          <w:rFonts w:asciiTheme="minorHAnsi" w:hAnsiTheme="minorHAnsi" w:cstheme="minorHAnsi"/>
        </w:rPr>
        <w:t xml:space="preserve"> varščine do dogovorjene višine finančnega zavarovanja.</w:t>
      </w:r>
    </w:p>
    <w:p w14:paraId="4EEFD224" w14:textId="77777777" w:rsidR="00A30FAB" w:rsidRPr="00C05E06" w:rsidRDefault="00A30FAB" w:rsidP="003636C7">
      <w:pPr>
        <w:numPr>
          <w:ilvl w:val="12"/>
          <w:numId w:val="0"/>
        </w:numPr>
        <w:spacing w:after="0" w:line="240" w:lineRule="auto"/>
        <w:ind w:right="141"/>
        <w:jc w:val="both"/>
        <w:rPr>
          <w:rFonts w:asciiTheme="minorHAnsi" w:eastAsia="Times New Roman" w:hAnsiTheme="minorHAnsi" w:cstheme="minorHAnsi"/>
          <w:sz w:val="20"/>
          <w:szCs w:val="20"/>
          <w:lang w:eastAsia="sl-SI"/>
        </w:rPr>
      </w:pPr>
    </w:p>
    <w:p w14:paraId="625C271C" w14:textId="25172AF5" w:rsidR="001A01E8" w:rsidRPr="00C05E06" w:rsidRDefault="001A01E8" w:rsidP="004539C5">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0139E51D" w14:textId="77777777" w:rsidR="004539C5" w:rsidRPr="00C05E06" w:rsidRDefault="004539C5" w:rsidP="004539C5">
      <w:pPr>
        <w:ind w:right="141"/>
        <w:jc w:val="center"/>
        <w:rPr>
          <w:rFonts w:asciiTheme="minorHAnsi" w:hAnsiTheme="minorHAnsi" w:cstheme="minorHAnsi"/>
          <w:sz w:val="20"/>
        </w:rPr>
      </w:pPr>
    </w:p>
    <w:p w14:paraId="58E0A993" w14:textId="5475B160" w:rsidR="001A01E8" w:rsidRPr="00C05E06" w:rsidRDefault="001A01E8" w:rsidP="003636C7">
      <w:p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Najemnik je za uporabo poslovnega prostora, ki je predmet te pogodbe, dolžan plačevati najemnino v višini</w:t>
      </w:r>
      <w:r w:rsidR="00C83F09" w:rsidRPr="00C05E06">
        <w:rPr>
          <w:rFonts w:asciiTheme="minorHAnsi" w:eastAsia="Times New Roman" w:hAnsiTheme="minorHAnsi" w:cstheme="minorHAnsi"/>
          <w:sz w:val="20"/>
          <w:szCs w:val="20"/>
          <w:lang w:eastAsia="sl-SI"/>
        </w:rPr>
        <w:t xml:space="preserve"> </w:t>
      </w:r>
      <w:r w:rsidRPr="00C05E06">
        <w:rPr>
          <w:rFonts w:asciiTheme="minorHAnsi" w:eastAsia="Times New Roman" w:hAnsiTheme="minorHAnsi" w:cstheme="minorHAnsi"/>
          <w:sz w:val="20"/>
          <w:szCs w:val="20"/>
          <w:lang w:eastAsia="sl-SI"/>
        </w:rPr>
        <w:t xml:space="preserve"> </w:t>
      </w:r>
      <w:r w:rsidR="00C467C2" w:rsidRPr="00C05E06">
        <w:rPr>
          <w:rFonts w:asciiTheme="minorHAnsi" w:eastAsia="Times New Roman" w:hAnsiTheme="minorHAnsi" w:cstheme="minorHAnsi"/>
          <w:sz w:val="20"/>
          <w:szCs w:val="20"/>
          <w:lang w:eastAsia="sl-SI"/>
        </w:rPr>
        <w:t>___________</w:t>
      </w:r>
      <w:r w:rsidRPr="00C05E06">
        <w:rPr>
          <w:rFonts w:asciiTheme="minorHAnsi" w:eastAsia="Times New Roman" w:hAnsiTheme="minorHAnsi" w:cstheme="minorHAnsi"/>
          <w:sz w:val="20"/>
          <w:szCs w:val="20"/>
          <w:lang w:eastAsia="sl-SI"/>
        </w:rPr>
        <w:t xml:space="preserve"> EUR mesečno. </w:t>
      </w:r>
    </w:p>
    <w:p w14:paraId="3DD6456B"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6031EB9E" w14:textId="3E6454E0" w:rsidR="001A01E8" w:rsidRPr="00C05E06" w:rsidRDefault="001A01E8" w:rsidP="003636C7">
      <w:pPr>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Najemnina je določena na podlagi najemnikove ponudbe</w:t>
      </w:r>
      <w:r w:rsidR="00C467C2" w:rsidRPr="00C05E06">
        <w:rPr>
          <w:rFonts w:asciiTheme="minorHAnsi" w:eastAsia="Times New Roman" w:hAnsiTheme="minorHAnsi" w:cstheme="minorHAnsi"/>
          <w:sz w:val="20"/>
          <w:szCs w:val="20"/>
          <w:lang w:eastAsia="sl-SI"/>
        </w:rPr>
        <w:t>, podane v postopku javnega zbiranja ponudb za oddajo stvarnega premoženja v dvorani in stadionu Stožice</w:t>
      </w:r>
      <w:r w:rsidR="008E7150" w:rsidRPr="00C05E06">
        <w:rPr>
          <w:rFonts w:asciiTheme="minorHAnsi" w:eastAsia="Times New Roman" w:hAnsiTheme="minorHAnsi" w:cstheme="minorHAnsi"/>
          <w:sz w:val="20"/>
          <w:szCs w:val="20"/>
          <w:lang w:eastAsia="sl-SI"/>
        </w:rPr>
        <w:t xml:space="preserve"> v najem</w:t>
      </w:r>
      <w:r w:rsidR="00C467C2" w:rsidRPr="00C05E06">
        <w:rPr>
          <w:rFonts w:asciiTheme="minorHAnsi" w:eastAsia="Times New Roman" w:hAnsiTheme="minorHAnsi" w:cstheme="minorHAnsi"/>
          <w:sz w:val="20"/>
          <w:szCs w:val="20"/>
          <w:lang w:eastAsia="sl-SI"/>
        </w:rPr>
        <w:t>, št. ______</w:t>
      </w:r>
      <w:r w:rsidR="00235A3A" w:rsidRPr="00C05E06">
        <w:rPr>
          <w:rFonts w:asciiTheme="minorHAnsi" w:eastAsia="Times New Roman" w:hAnsiTheme="minorHAnsi" w:cstheme="minorHAnsi"/>
          <w:sz w:val="20"/>
          <w:szCs w:val="20"/>
          <w:lang w:eastAsia="sl-SI"/>
        </w:rPr>
        <w:t>.</w:t>
      </w:r>
    </w:p>
    <w:p w14:paraId="2FEC1342" w14:textId="330C2CF4" w:rsidR="008923ED" w:rsidRPr="00C05E06" w:rsidRDefault="008923ED" w:rsidP="003636C7">
      <w:pPr>
        <w:ind w:right="141"/>
        <w:jc w:val="both"/>
        <w:rPr>
          <w:rFonts w:asciiTheme="minorHAnsi" w:eastAsia="Times New Roman" w:hAnsiTheme="minorHAnsi" w:cstheme="minorHAnsi"/>
          <w:sz w:val="20"/>
          <w:szCs w:val="20"/>
          <w:lang w:eastAsia="sl-SI"/>
        </w:rPr>
      </w:pPr>
      <w:bookmarkStart w:id="1" w:name="_Hlk99958200"/>
      <w:r w:rsidRPr="00C05E06">
        <w:rPr>
          <w:rFonts w:asciiTheme="minorHAnsi" w:eastAsia="Times New Roman" w:hAnsiTheme="minorHAnsi" w:cstheme="minorHAnsi"/>
          <w:sz w:val="20"/>
          <w:szCs w:val="20"/>
          <w:lang w:eastAsia="sl-SI"/>
        </w:rPr>
        <w:t>Najemnik je dolžan plačevati najemnino od dne zapisniške primopredaje poslovnega prostora.</w:t>
      </w:r>
    </w:p>
    <w:bookmarkEnd w:id="1"/>
    <w:p w14:paraId="1B0F9895" w14:textId="553A7984"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Najemnina je fiksna </w:t>
      </w:r>
      <w:r w:rsidR="0084391A" w:rsidRPr="00C05E06">
        <w:rPr>
          <w:rFonts w:asciiTheme="minorHAnsi" w:eastAsia="Times New Roman" w:hAnsiTheme="minorHAnsi" w:cstheme="minorHAnsi"/>
          <w:sz w:val="20"/>
          <w:szCs w:val="20"/>
          <w:lang w:eastAsia="sl-SI"/>
        </w:rPr>
        <w:t>prvo leto</w:t>
      </w:r>
      <w:r w:rsidRPr="00C05E06">
        <w:rPr>
          <w:rFonts w:asciiTheme="minorHAnsi" w:eastAsia="Times New Roman" w:hAnsiTheme="minorHAnsi" w:cstheme="minorHAnsi"/>
          <w:sz w:val="20"/>
          <w:szCs w:val="20"/>
          <w:lang w:eastAsia="sl-SI"/>
        </w:rPr>
        <w:t xml:space="preserve"> veljavnosti najemne pogodbe. Po izteku tega obdobja pa se letno usklajuje z indeksom cen življenjskih potrebščin.</w:t>
      </w:r>
      <w:r w:rsidR="0094576E" w:rsidRPr="00C05E06">
        <w:rPr>
          <w:rFonts w:asciiTheme="minorHAnsi" w:eastAsia="Times New Roman" w:hAnsiTheme="minorHAnsi" w:cstheme="minorHAnsi"/>
          <w:sz w:val="20"/>
          <w:szCs w:val="20"/>
          <w:lang w:eastAsia="sl-SI"/>
        </w:rPr>
        <w:t xml:space="preserve"> Uskladitev se izvede vsako leto z učinkom od 1. januarja tekočega leta, in sicer na podlagi zadnjega uradno objavljenega letnega podatka o rasti indeksa cen življenjskih potrebščin, ki ga objavi SURS. Najemodajalec oziroma upravljavec o usklajeni višini najemnine pisno obvesti najemnika najkasneje 30 dni pred pričetkom veljavnosti nove višine najemnine.</w:t>
      </w:r>
    </w:p>
    <w:p w14:paraId="405D5855" w14:textId="77777777" w:rsidR="001A01E8" w:rsidRPr="00C05E06" w:rsidRDefault="001A01E8" w:rsidP="003636C7">
      <w:pPr>
        <w:spacing w:after="0" w:line="240" w:lineRule="auto"/>
        <w:ind w:right="141"/>
        <w:contextualSpacing/>
        <w:jc w:val="both"/>
        <w:rPr>
          <w:rFonts w:asciiTheme="minorHAnsi" w:eastAsia="Times New Roman" w:hAnsiTheme="minorHAnsi" w:cstheme="minorHAnsi"/>
          <w:sz w:val="20"/>
          <w:szCs w:val="20"/>
          <w:lang w:eastAsia="sl-SI"/>
        </w:rPr>
      </w:pPr>
    </w:p>
    <w:p w14:paraId="5812844D" w14:textId="77777777" w:rsidR="001A01E8" w:rsidRPr="00C05E06" w:rsidRDefault="001A01E8" w:rsidP="003636C7">
      <w:p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V skladu z Zakonom o davku na dodano vrednost se za najem poslovnih prostorov DDV ne obračunava, zato v znesku najemnine iz prvega odstavka tega člena DDV ni upoštevan. V kolikor bo dejavnost obdavčena, bo davek v predpisani višini plačeval najemnik. </w:t>
      </w:r>
    </w:p>
    <w:p w14:paraId="5891EAA0" w14:textId="77777777" w:rsidR="001A01E8" w:rsidRPr="00C05E06" w:rsidRDefault="001A01E8" w:rsidP="003636C7">
      <w:pPr>
        <w:spacing w:after="0" w:line="240" w:lineRule="auto"/>
        <w:ind w:right="141"/>
        <w:contextualSpacing/>
        <w:jc w:val="both"/>
        <w:rPr>
          <w:rFonts w:asciiTheme="minorHAnsi" w:eastAsia="Times New Roman" w:hAnsiTheme="minorHAnsi" w:cstheme="minorHAnsi"/>
          <w:sz w:val="20"/>
          <w:szCs w:val="20"/>
          <w:lang w:eastAsia="sl-SI"/>
        </w:rPr>
      </w:pPr>
    </w:p>
    <w:p w14:paraId="587E9BEB" w14:textId="1C64F68A" w:rsidR="0084391A" w:rsidRPr="00C05E06" w:rsidRDefault="0084391A" w:rsidP="0084391A">
      <w:p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Najemnina je prihodek proračuna MOL, ki jo po dogovoru med MOL in upravljavcem najemnik nakazuje na TRR upravljavca št. SI56 0126 1603 0721 152, ki je odprt pri UJP. Upravljavec izstavi najemniku račun za mesečno najemnino najkasneje do 5. dne v mesecu za tekoči mesec, ki jo je najemnik dolžan plačati do 15. dne tega meseca.</w:t>
      </w:r>
    </w:p>
    <w:p w14:paraId="660FA90A" w14:textId="77777777" w:rsidR="00CD3086" w:rsidRPr="00C05E06" w:rsidRDefault="00CD3086" w:rsidP="003636C7">
      <w:pPr>
        <w:spacing w:after="0" w:line="240" w:lineRule="auto"/>
        <w:ind w:right="141"/>
        <w:contextualSpacing/>
        <w:jc w:val="both"/>
        <w:rPr>
          <w:rFonts w:asciiTheme="minorHAnsi" w:eastAsia="Times New Roman" w:hAnsiTheme="minorHAnsi" w:cstheme="minorHAnsi"/>
          <w:sz w:val="20"/>
          <w:szCs w:val="20"/>
          <w:lang w:eastAsia="sl-SI"/>
        </w:rPr>
      </w:pPr>
    </w:p>
    <w:p w14:paraId="5FFDC656" w14:textId="3F54978B" w:rsidR="001A01E8" w:rsidRPr="00C05E06" w:rsidRDefault="001A01E8" w:rsidP="003636C7">
      <w:p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V primeru, da najemnik računa ne prejme do dneva zapadlosti mesečne obveznosti, je dolžan o tem dejstvu nemudoma pisno, s priporočeno poštno pošiljko, obvestiti </w:t>
      </w:r>
      <w:r w:rsidR="00C12556" w:rsidRPr="00C05E06">
        <w:rPr>
          <w:rFonts w:asciiTheme="minorHAnsi" w:eastAsia="Times New Roman" w:hAnsiTheme="minorHAnsi" w:cstheme="minorHAnsi"/>
          <w:sz w:val="20"/>
          <w:szCs w:val="20"/>
          <w:lang w:eastAsia="sl-SI"/>
        </w:rPr>
        <w:t>upravljavca</w:t>
      </w:r>
      <w:r w:rsidRPr="00C05E06">
        <w:rPr>
          <w:rFonts w:asciiTheme="minorHAnsi" w:eastAsia="Times New Roman" w:hAnsiTheme="minorHAnsi" w:cstheme="minorHAnsi"/>
          <w:sz w:val="20"/>
          <w:szCs w:val="20"/>
          <w:lang w:eastAsia="sl-SI"/>
        </w:rPr>
        <w:t>.</w:t>
      </w:r>
    </w:p>
    <w:p w14:paraId="25AEBFFD" w14:textId="77777777" w:rsidR="001A01E8" w:rsidRPr="00C05E06" w:rsidRDefault="001A01E8" w:rsidP="003636C7">
      <w:pPr>
        <w:spacing w:after="0" w:line="240" w:lineRule="auto"/>
        <w:ind w:right="141"/>
        <w:contextualSpacing/>
        <w:jc w:val="both"/>
        <w:rPr>
          <w:rFonts w:asciiTheme="minorHAnsi" w:eastAsia="Times New Roman" w:hAnsiTheme="minorHAnsi" w:cstheme="minorHAnsi"/>
          <w:sz w:val="20"/>
          <w:szCs w:val="20"/>
          <w:lang w:eastAsia="sl-SI"/>
        </w:rPr>
      </w:pPr>
    </w:p>
    <w:p w14:paraId="3C081238" w14:textId="77777777" w:rsidR="001A01E8" w:rsidRPr="00C05E06" w:rsidRDefault="001A01E8" w:rsidP="003636C7">
      <w:pPr>
        <w:spacing w:after="0" w:line="240" w:lineRule="auto"/>
        <w:ind w:right="141"/>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V primeru zamude plačila najemnine je najemnik dolžan plačati zakonske zamudne obresti od dneva zapadlosti posameznega računa vse do plačila.</w:t>
      </w:r>
    </w:p>
    <w:p w14:paraId="1CAFC8DC"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1EB96396" w14:textId="1351BDEC" w:rsidR="001A01E8" w:rsidRPr="00C05E06" w:rsidRDefault="001A01E8" w:rsidP="004539C5">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7D9AF275" w14:textId="77777777" w:rsidR="00C05966" w:rsidRPr="00C05E06" w:rsidRDefault="00C05966" w:rsidP="00C467C2">
      <w:pPr>
        <w:spacing w:after="0"/>
        <w:ind w:right="141"/>
        <w:jc w:val="both"/>
        <w:rPr>
          <w:rFonts w:asciiTheme="minorHAnsi" w:eastAsia="Times New Roman" w:hAnsiTheme="minorHAnsi" w:cstheme="minorHAnsi"/>
          <w:sz w:val="20"/>
          <w:szCs w:val="20"/>
          <w:lang w:eastAsia="sl-SI"/>
        </w:rPr>
      </w:pPr>
    </w:p>
    <w:p w14:paraId="32EE6EFE" w14:textId="3C319062" w:rsidR="003F71EC" w:rsidRPr="00C05E06" w:rsidRDefault="00032BBE" w:rsidP="00C467C2">
      <w:pPr>
        <w:spacing w:after="0"/>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lastRenderedPageBreak/>
        <w:t xml:space="preserve">Upravljavec in najemnik se dogovorita, da v primeru, da najemnik z izvajanjem gostinske dejavnosti v najetem poslovnem prostoru v posameznem koledarskem letu doseže letni promet, ki presega 2.000.000,00 EUR, del </w:t>
      </w:r>
      <w:r w:rsidR="002A010F" w:rsidRPr="00C05E06">
        <w:rPr>
          <w:rFonts w:asciiTheme="minorHAnsi" w:eastAsia="Times New Roman" w:hAnsiTheme="minorHAnsi" w:cstheme="minorHAnsi"/>
          <w:sz w:val="20"/>
          <w:szCs w:val="20"/>
          <w:lang w:eastAsia="sl-SI"/>
        </w:rPr>
        <w:t>izkupička</w:t>
      </w:r>
      <w:r w:rsidRPr="00C05E06">
        <w:rPr>
          <w:rFonts w:asciiTheme="minorHAnsi" w:eastAsia="Times New Roman" w:hAnsiTheme="minorHAnsi" w:cstheme="minorHAnsi"/>
          <w:sz w:val="20"/>
          <w:szCs w:val="20"/>
          <w:lang w:eastAsia="sl-SI"/>
        </w:rPr>
        <w:t xml:space="preserve"> pripada upravljavcu</w:t>
      </w:r>
      <w:r w:rsidR="00311E28" w:rsidRPr="00C05E06">
        <w:rPr>
          <w:rFonts w:asciiTheme="minorHAnsi" w:eastAsia="Times New Roman" w:hAnsiTheme="minorHAnsi" w:cstheme="minorHAnsi"/>
          <w:sz w:val="20"/>
          <w:szCs w:val="20"/>
          <w:lang w:eastAsia="sl-SI"/>
        </w:rPr>
        <w:t>.</w:t>
      </w:r>
      <w:r w:rsidRPr="00C05E06">
        <w:rPr>
          <w:rFonts w:asciiTheme="minorHAnsi" w:eastAsia="Times New Roman" w:hAnsiTheme="minorHAnsi" w:cstheme="minorHAnsi"/>
          <w:sz w:val="20"/>
          <w:szCs w:val="20"/>
          <w:lang w:eastAsia="sl-SI"/>
        </w:rPr>
        <w:t xml:space="preserve"> Predmet delitve je </w:t>
      </w:r>
      <w:r w:rsidR="002A010F" w:rsidRPr="00C05E06">
        <w:rPr>
          <w:rFonts w:asciiTheme="minorHAnsi" w:eastAsia="Times New Roman" w:hAnsiTheme="minorHAnsi" w:cstheme="minorHAnsi"/>
          <w:sz w:val="20"/>
          <w:szCs w:val="20"/>
          <w:lang w:eastAsia="sl-SI"/>
        </w:rPr>
        <w:t xml:space="preserve">znesek </w:t>
      </w:r>
      <w:r w:rsidRPr="00C05E06">
        <w:rPr>
          <w:rFonts w:asciiTheme="minorHAnsi" w:eastAsia="Times New Roman" w:hAnsiTheme="minorHAnsi" w:cstheme="minorHAnsi"/>
          <w:sz w:val="20"/>
          <w:szCs w:val="20"/>
          <w:lang w:eastAsia="sl-SI"/>
        </w:rPr>
        <w:t>letn</w:t>
      </w:r>
      <w:r w:rsidR="002A010F" w:rsidRPr="00C05E06">
        <w:rPr>
          <w:rFonts w:asciiTheme="minorHAnsi" w:eastAsia="Times New Roman" w:hAnsiTheme="minorHAnsi" w:cstheme="minorHAnsi"/>
          <w:sz w:val="20"/>
          <w:szCs w:val="20"/>
          <w:lang w:eastAsia="sl-SI"/>
        </w:rPr>
        <w:t>ega</w:t>
      </w:r>
      <w:r w:rsidRPr="00C05E06">
        <w:rPr>
          <w:rFonts w:asciiTheme="minorHAnsi" w:eastAsia="Times New Roman" w:hAnsiTheme="minorHAnsi" w:cstheme="minorHAnsi"/>
          <w:sz w:val="20"/>
          <w:szCs w:val="20"/>
          <w:lang w:eastAsia="sl-SI"/>
        </w:rPr>
        <w:t xml:space="preserve"> promet</w:t>
      </w:r>
      <w:r w:rsidR="002A010F" w:rsidRPr="00C05E06">
        <w:rPr>
          <w:rFonts w:asciiTheme="minorHAnsi" w:eastAsia="Times New Roman" w:hAnsiTheme="minorHAnsi" w:cstheme="minorHAnsi"/>
          <w:sz w:val="20"/>
          <w:szCs w:val="20"/>
          <w:lang w:eastAsia="sl-SI"/>
        </w:rPr>
        <w:t>a</w:t>
      </w:r>
      <w:r w:rsidRPr="00C05E06">
        <w:rPr>
          <w:rFonts w:asciiTheme="minorHAnsi" w:eastAsia="Times New Roman" w:hAnsiTheme="minorHAnsi" w:cstheme="minorHAnsi"/>
          <w:sz w:val="20"/>
          <w:szCs w:val="20"/>
          <w:lang w:eastAsia="sl-SI"/>
        </w:rPr>
        <w:t xml:space="preserve">, ki presega znesek v višini 2.000.000,00 EUR, </w:t>
      </w:r>
      <w:r w:rsidR="00311E28" w:rsidRPr="00C05E06">
        <w:rPr>
          <w:rFonts w:asciiTheme="minorHAnsi" w:eastAsia="Times New Roman" w:hAnsiTheme="minorHAnsi" w:cstheme="minorHAnsi"/>
          <w:sz w:val="20"/>
          <w:szCs w:val="20"/>
          <w:lang w:eastAsia="sl-SI"/>
        </w:rPr>
        <w:t xml:space="preserve">in se </w:t>
      </w:r>
      <w:r w:rsidRPr="00C05E06">
        <w:rPr>
          <w:rFonts w:asciiTheme="minorHAnsi" w:eastAsia="Times New Roman" w:hAnsiTheme="minorHAnsi" w:cstheme="minorHAnsi"/>
          <w:sz w:val="20"/>
          <w:szCs w:val="20"/>
          <w:lang w:eastAsia="sl-SI"/>
        </w:rPr>
        <w:t>deli 5%</w:t>
      </w:r>
      <w:r w:rsidR="00311E28" w:rsidRPr="00C05E06">
        <w:rPr>
          <w:rFonts w:asciiTheme="minorHAnsi" w:eastAsia="Times New Roman" w:hAnsiTheme="minorHAnsi" w:cstheme="minorHAnsi"/>
          <w:sz w:val="20"/>
          <w:szCs w:val="20"/>
          <w:lang w:eastAsia="sl-SI"/>
        </w:rPr>
        <w:t xml:space="preserve"> neto</w:t>
      </w:r>
      <w:r w:rsidRPr="00C05E06">
        <w:rPr>
          <w:rFonts w:asciiTheme="minorHAnsi" w:eastAsia="Times New Roman" w:hAnsiTheme="minorHAnsi" w:cstheme="minorHAnsi"/>
          <w:sz w:val="20"/>
          <w:szCs w:val="20"/>
          <w:lang w:eastAsia="sl-SI"/>
        </w:rPr>
        <w:t xml:space="preserve"> za upravljavca in 95%</w:t>
      </w:r>
      <w:r w:rsidR="00311E28" w:rsidRPr="00C05E06">
        <w:rPr>
          <w:rFonts w:asciiTheme="minorHAnsi" w:eastAsia="Times New Roman" w:hAnsiTheme="minorHAnsi" w:cstheme="minorHAnsi"/>
          <w:sz w:val="20"/>
          <w:szCs w:val="20"/>
          <w:lang w:eastAsia="sl-SI"/>
        </w:rPr>
        <w:t xml:space="preserve"> neto </w:t>
      </w:r>
      <w:r w:rsidRPr="00C05E06">
        <w:rPr>
          <w:rFonts w:asciiTheme="minorHAnsi" w:eastAsia="Times New Roman" w:hAnsiTheme="minorHAnsi" w:cstheme="minorHAnsi"/>
          <w:sz w:val="20"/>
          <w:szCs w:val="20"/>
          <w:lang w:eastAsia="sl-SI"/>
        </w:rPr>
        <w:t>za najemnika.</w:t>
      </w:r>
      <w:r w:rsidR="00F37DB0" w:rsidRPr="00C05E06">
        <w:rPr>
          <w:rFonts w:asciiTheme="minorHAnsi" w:eastAsia="Times New Roman" w:hAnsiTheme="minorHAnsi" w:cstheme="minorHAnsi"/>
          <w:sz w:val="20"/>
          <w:szCs w:val="20"/>
          <w:lang w:eastAsia="sl-SI"/>
        </w:rPr>
        <w:t xml:space="preserve"> Dogovorjeno izplačilo izkupička predstavlja prihodek upravljavca.</w:t>
      </w:r>
    </w:p>
    <w:p w14:paraId="642E6249" w14:textId="77777777" w:rsidR="00A70298" w:rsidRPr="00C05E06" w:rsidRDefault="00A70298" w:rsidP="00C467C2">
      <w:pPr>
        <w:spacing w:after="0"/>
        <w:ind w:right="141"/>
        <w:jc w:val="both"/>
        <w:rPr>
          <w:rFonts w:asciiTheme="minorHAnsi" w:eastAsia="Times New Roman" w:hAnsiTheme="minorHAnsi" w:cstheme="minorHAnsi"/>
          <w:sz w:val="20"/>
          <w:szCs w:val="20"/>
          <w:lang w:eastAsia="sl-SI"/>
        </w:rPr>
      </w:pPr>
    </w:p>
    <w:p w14:paraId="797DC484" w14:textId="30A263E3" w:rsidR="0031084F" w:rsidRPr="00C05E06" w:rsidRDefault="0031084F" w:rsidP="00C467C2">
      <w:pPr>
        <w:spacing w:after="0"/>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Za promet po tej pogodbi štejejo vsi prihodki, ki izvirajo neposredno ali posredno iz izvajanja gostinske dejavnosti v najetih prostorih, ne glede na način plačila, zlasti pa prodaja hrane in pijače, izvajanja </w:t>
      </w:r>
      <w:proofErr w:type="spellStart"/>
      <w:r w:rsidRPr="00C05E06">
        <w:rPr>
          <w:rFonts w:asciiTheme="minorHAnsi" w:eastAsia="Times New Roman" w:hAnsiTheme="minorHAnsi" w:cstheme="minorHAnsi"/>
          <w:sz w:val="20"/>
          <w:szCs w:val="20"/>
          <w:lang w:eastAsia="sl-SI"/>
        </w:rPr>
        <w:t>cateringa</w:t>
      </w:r>
      <w:proofErr w:type="spellEnd"/>
      <w:r w:rsidRPr="00C05E06">
        <w:rPr>
          <w:rFonts w:asciiTheme="minorHAnsi" w:eastAsia="Times New Roman" w:hAnsiTheme="minorHAnsi" w:cstheme="minorHAnsi"/>
          <w:sz w:val="20"/>
          <w:szCs w:val="20"/>
          <w:lang w:eastAsia="sl-SI"/>
        </w:rPr>
        <w:t>, izvajanja dogodkov oz. pogostitev ter vsi drugi prihodki, funkcionalno povezani z gostinsko dejavnostjo v poslovnem prostoru. Promet se ugotavlja brez DDV.</w:t>
      </w:r>
    </w:p>
    <w:p w14:paraId="02265094" w14:textId="77777777" w:rsidR="00A70298" w:rsidRPr="00C05E06" w:rsidRDefault="00A70298" w:rsidP="00C467C2">
      <w:pPr>
        <w:spacing w:after="0"/>
        <w:ind w:right="141"/>
        <w:jc w:val="both"/>
        <w:rPr>
          <w:rFonts w:asciiTheme="minorHAnsi" w:eastAsia="Times New Roman" w:hAnsiTheme="minorHAnsi" w:cstheme="minorHAnsi"/>
          <w:sz w:val="20"/>
          <w:szCs w:val="20"/>
          <w:lang w:eastAsia="sl-SI"/>
        </w:rPr>
      </w:pPr>
    </w:p>
    <w:p w14:paraId="6AEE2D01" w14:textId="013370EF" w:rsidR="0031084F" w:rsidRPr="00C05E06" w:rsidRDefault="0031084F" w:rsidP="00C467C2">
      <w:pPr>
        <w:spacing w:after="0"/>
        <w:ind w:right="142"/>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Z namenom ugotavljanja izpolnitve pogoja za</w:t>
      </w:r>
      <w:r w:rsidR="00311E28" w:rsidRPr="00C05E06">
        <w:rPr>
          <w:rFonts w:asciiTheme="minorHAnsi" w:eastAsia="Times New Roman" w:hAnsiTheme="minorHAnsi" w:cstheme="minorHAnsi"/>
          <w:sz w:val="20"/>
          <w:szCs w:val="20"/>
          <w:lang w:eastAsia="sl-SI"/>
        </w:rPr>
        <w:t xml:space="preserve"> delitev izkupička in</w:t>
      </w:r>
      <w:r w:rsidRPr="00C05E06">
        <w:rPr>
          <w:rFonts w:asciiTheme="minorHAnsi" w:eastAsia="Times New Roman" w:hAnsiTheme="minorHAnsi" w:cstheme="minorHAnsi"/>
          <w:sz w:val="20"/>
          <w:szCs w:val="20"/>
          <w:lang w:eastAsia="sl-SI"/>
        </w:rPr>
        <w:t xml:space="preserve"> plačilo </w:t>
      </w:r>
      <w:r w:rsidR="001069CA" w:rsidRPr="00C05E06">
        <w:rPr>
          <w:rFonts w:asciiTheme="minorHAnsi" w:eastAsia="Times New Roman" w:hAnsiTheme="minorHAnsi" w:cstheme="minorHAnsi"/>
          <w:sz w:val="20"/>
          <w:szCs w:val="20"/>
          <w:lang w:eastAsia="sl-SI"/>
        </w:rPr>
        <w:t xml:space="preserve">deleža, ki pripade upravljavcu, </w:t>
      </w:r>
      <w:r w:rsidRPr="00C05E06">
        <w:rPr>
          <w:rFonts w:asciiTheme="minorHAnsi" w:eastAsia="Times New Roman" w:hAnsiTheme="minorHAnsi" w:cstheme="minorHAnsi"/>
          <w:sz w:val="20"/>
          <w:szCs w:val="20"/>
          <w:lang w:eastAsia="sl-SI"/>
        </w:rPr>
        <w:t xml:space="preserve">ter </w:t>
      </w:r>
      <w:r w:rsidR="00C462CD" w:rsidRPr="00C05E06">
        <w:rPr>
          <w:rFonts w:asciiTheme="minorHAnsi" w:eastAsia="Times New Roman" w:hAnsiTheme="minorHAnsi" w:cstheme="minorHAnsi"/>
          <w:sz w:val="20"/>
          <w:szCs w:val="20"/>
          <w:lang w:eastAsia="sl-SI"/>
        </w:rPr>
        <w:t xml:space="preserve">višine </w:t>
      </w:r>
      <w:r w:rsidR="001069CA" w:rsidRPr="00C05E06">
        <w:rPr>
          <w:rFonts w:asciiTheme="minorHAnsi" w:eastAsia="Times New Roman" w:hAnsiTheme="minorHAnsi" w:cstheme="minorHAnsi"/>
          <w:sz w:val="20"/>
          <w:szCs w:val="20"/>
          <w:lang w:eastAsia="sl-SI"/>
        </w:rPr>
        <w:t>tega deleža</w:t>
      </w:r>
      <w:r w:rsidR="00C462CD" w:rsidRPr="00C05E06">
        <w:rPr>
          <w:rFonts w:asciiTheme="minorHAnsi" w:eastAsia="Times New Roman" w:hAnsiTheme="minorHAnsi" w:cstheme="minorHAnsi"/>
          <w:sz w:val="20"/>
          <w:szCs w:val="20"/>
          <w:lang w:eastAsia="sl-SI"/>
        </w:rPr>
        <w:t xml:space="preserve"> je najemnik dolžan upravljavcu:</w:t>
      </w:r>
    </w:p>
    <w:p w14:paraId="43FD2E36" w14:textId="3663BA9D" w:rsidR="00C462CD" w:rsidRPr="00C05E06" w:rsidRDefault="00C462CD" w:rsidP="00C467C2">
      <w:pPr>
        <w:pStyle w:val="Odstavekseznama"/>
        <w:numPr>
          <w:ilvl w:val="0"/>
          <w:numId w:val="1"/>
        </w:numPr>
        <w:ind w:right="141"/>
        <w:jc w:val="both"/>
        <w:rPr>
          <w:rFonts w:asciiTheme="minorHAnsi" w:hAnsiTheme="minorHAnsi" w:cstheme="minorHAnsi"/>
          <w:i w:val="0"/>
          <w:sz w:val="20"/>
        </w:rPr>
      </w:pPr>
      <w:r w:rsidRPr="00C05E06">
        <w:rPr>
          <w:rFonts w:asciiTheme="minorHAnsi" w:hAnsiTheme="minorHAnsi" w:cstheme="minorHAnsi"/>
          <w:i w:val="0"/>
          <w:sz w:val="20"/>
        </w:rPr>
        <w:t>mesečno, najkasneje do 15. dne v mesecu za pretekli mesec, posredovati poročilo o ustvarjenem prometu z izvajanjem gostinske dejavnosti v poslovnem prostoru,</w:t>
      </w:r>
    </w:p>
    <w:p w14:paraId="36199F49" w14:textId="7D0DC945" w:rsidR="00C462CD" w:rsidRPr="00C05E06" w:rsidRDefault="00C462CD" w:rsidP="00C467C2">
      <w:pPr>
        <w:pStyle w:val="Odstavekseznama"/>
        <w:numPr>
          <w:ilvl w:val="0"/>
          <w:numId w:val="1"/>
        </w:numPr>
        <w:ind w:right="141"/>
        <w:jc w:val="both"/>
        <w:rPr>
          <w:rFonts w:asciiTheme="minorHAnsi" w:hAnsiTheme="minorHAnsi" w:cstheme="minorHAnsi"/>
          <w:i w:val="0"/>
          <w:sz w:val="20"/>
        </w:rPr>
      </w:pPr>
      <w:r w:rsidRPr="00C05E06">
        <w:rPr>
          <w:rFonts w:asciiTheme="minorHAnsi" w:hAnsiTheme="minorHAnsi" w:cstheme="minorHAnsi"/>
          <w:i w:val="0"/>
          <w:sz w:val="20"/>
        </w:rPr>
        <w:t>letno, najkasneje do 31. 3. tekočega leta za preteklo koledarsko leto, predložiti:</w:t>
      </w:r>
    </w:p>
    <w:p w14:paraId="1E03F952" w14:textId="25F5EECD" w:rsidR="00C462CD" w:rsidRPr="00C05E06" w:rsidRDefault="00C462CD" w:rsidP="00C467C2">
      <w:pPr>
        <w:pStyle w:val="Odstavekseznama"/>
        <w:numPr>
          <w:ilvl w:val="1"/>
          <w:numId w:val="1"/>
        </w:numPr>
        <w:ind w:right="141"/>
        <w:jc w:val="both"/>
        <w:rPr>
          <w:rFonts w:asciiTheme="minorHAnsi" w:hAnsiTheme="minorHAnsi" w:cstheme="minorHAnsi"/>
          <w:i w:val="0"/>
          <w:sz w:val="20"/>
        </w:rPr>
      </w:pPr>
      <w:r w:rsidRPr="00C05E06">
        <w:rPr>
          <w:rFonts w:asciiTheme="minorHAnsi" w:hAnsiTheme="minorHAnsi" w:cstheme="minorHAnsi"/>
          <w:i w:val="0"/>
          <w:sz w:val="20"/>
        </w:rPr>
        <w:t>izpis prometa iz davčno potrjene blagajne,</w:t>
      </w:r>
    </w:p>
    <w:p w14:paraId="1818E104" w14:textId="0C78B442" w:rsidR="00C462CD" w:rsidRPr="00C05E06" w:rsidRDefault="00C462CD" w:rsidP="00C467C2">
      <w:pPr>
        <w:pStyle w:val="Odstavekseznama"/>
        <w:numPr>
          <w:ilvl w:val="1"/>
          <w:numId w:val="1"/>
        </w:numPr>
        <w:ind w:right="141"/>
        <w:jc w:val="both"/>
        <w:rPr>
          <w:rFonts w:asciiTheme="minorHAnsi" w:hAnsiTheme="minorHAnsi" w:cstheme="minorHAnsi"/>
          <w:i w:val="0"/>
          <w:sz w:val="20"/>
        </w:rPr>
      </w:pPr>
      <w:r w:rsidRPr="00C05E06">
        <w:rPr>
          <w:rFonts w:asciiTheme="minorHAnsi" w:hAnsiTheme="minorHAnsi" w:cstheme="minorHAnsi"/>
          <w:i w:val="0"/>
          <w:sz w:val="20"/>
        </w:rPr>
        <w:t>letni izkaz prihodkov iz računovodskih evidenc,</w:t>
      </w:r>
    </w:p>
    <w:p w14:paraId="7EDF4412" w14:textId="065F2FEB" w:rsidR="00C462CD" w:rsidRPr="00C05E06" w:rsidRDefault="00C462CD" w:rsidP="00C467C2">
      <w:pPr>
        <w:pStyle w:val="Odstavekseznama"/>
        <w:numPr>
          <w:ilvl w:val="1"/>
          <w:numId w:val="1"/>
        </w:numPr>
        <w:ind w:right="141"/>
        <w:jc w:val="both"/>
        <w:rPr>
          <w:rFonts w:asciiTheme="minorHAnsi" w:hAnsiTheme="minorHAnsi" w:cstheme="minorHAnsi"/>
          <w:i w:val="0"/>
          <w:sz w:val="20"/>
        </w:rPr>
      </w:pPr>
      <w:r w:rsidRPr="00C05E06">
        <w:rPr>
          <w:rFonts w:asciiTheme="minorHAnsi" w:hAnsiTheme="minorHAnsi" w:cstheme="minorHAnsi"/>
          <w:i w:val="0"/>
          <w:sz w:val="20"/>
        </w:rPr>
        <w:t>rekapitulacijo prihodkov po prodajnih kanalih,</w:t>
      </w:r>
    </w:p>
    <w:p w14:paraId="7AB88283" w14:textId="0E5D42B1" w:rsidR="00C462CD" w:rsidRPr="00C05E06" w:rsidRDefault="00C462CD" w:rsidP="00C467C2">
      <w:pPr>
        <w:pStyle w:val="Odstavekseznama"/>
        <w:numPr>
          <w:ilvl w:val="1"/>
          <w:numId w:val="1"/>
        </w:numPr>
        <w:ind w:right="141"/>
        <w:jc w:val="both"/>
        <w:rPr>
          <w:rFonts w:asciiTheme="minorHAnsi" w:hAnsiTheme="minorHAnsi" w:cstheme="minorHAnsi"/>
          <w:i w:val="0"/>
          <w:sz w:val="20"/>
        </w:rPr>
      </w:pPr>
      <w:r w:rsidRPr="00C05E06">
        <w:rPr>
          <w:rFonts w:asciiTheme="minorHAnsi" w:hAnsiTheme="minorHAnsi" w:cstheme="minorHAnsi"/>
          <w:i w:val="0"/>
          <w:sz w:val="20"/>
        </w:rPr>
        <w:t>izjavo zakonitega zastopnika o pravilnosti podatkov.</w:t>
      </w:r>
    </w:p>
    <w:p w14:paraId="4B8400F6" w14:textId="77777777" w:rsidR="003F71EC" w:rsidRPr="00C05E06" w:rsidRDefault="003F71EC" w:rsidP="00C467C2">
      <w:pPr>
        <w:spacing w:after="0"/>
        <w:ind w:right="141"/>
        <w:jc w:val="both"/>
        <w:rPr>
          <w:rFonts w:asciiTheme="minorHAnsi" w:eastAsia="Times New Roman" w:hAnsiTheme="minorHAnsi" w:cstheme="minorHAnsi"/>
          <w:sz w:val="20"/>
          <w:szCs w:val="20"/>
          <w:lang w:eastAsia="sl-SI"/>
        </w:rPr>
      </w:pPr>
    </w:p>
    <w:p w14:paraId="085427E4" w14:textId="0E8D2FC5" w:rsidR="00C462CD" w:rsidRPr="00C05E06" w:rsidRDefault="000F495B" w:rsidP="00C467C2">
      <w:pPr>
        <w:spacing w:after="0"/>
        <w:ind w:right="142"/>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U</w:t>
      </w:r>
      <w:r w:rsidR="00C462CD" w:rsidRPr="00C05E06">
        <w:rPr>
          <w:rFonts w:asciiTheme="minorHAnsi" w:eastAsia="Times New Roman" w:hAnsiTheme="minorHAnsi" w:cstheme="minorHAnsi"/>
          <w:sz w:val="20"/>
          <w:szCs w:val="20"/>
          <w:lang w:eastAsia="sl-SI"/>
        </w:rPr>
        <w:t>pravljavec ima pravico, po predhodni najavi, vendar največ enkrat na leto, preveriti pravilnost izkazanega prometa, pri čemer je najemnik dolžan omogočiti:</w:t>
      </w:r>
    </w:p>
    <w:p w14:paraId="5742DE3C" w14:textId="24AF8038" w:rsidR="00C462CD" w:rsidRPr="00C05E06" w:rsidRDefault="00C462CD" w:rsidP="00C467C2">
      <w:pPr>
        <w:pStyle w:val="Odstavekseznama"/>
        <w:numPr>
          <w:ilvl w:val="0"/>
          <w:numId w:val="1"/>
        </w:numPr>
        <w:ind w:right="141"/>
        <w:jc w:val="both"/>
        <w:rPr>
          <w:rFonts w:asciiTheme="minorHAnsi" w:hAnsiTheme="minorHAnsi" w:cstheme="minorHAnsi"/>
          <w:i w:val="0"/>
          <w:sz w:val="20"/>
        </w:rPr>
      </w:pPr>
      <w:r w:rsidRPr="00C05E06">
        <w:rPr>
          <w:rFonts w:asciiTheme="minorHAnsi" w:hAnsiTheme="minorHAnsi" w:cstheme="minorHAnsi"/>
          <w:i w:val="0"/>
          <w:sz w:val="20"/>
        </w:rPr>
        <w:t>vpogled v poslovne knjige in evidence, ki se nanašajo na promet iz gostinske dejavnosti v poslovnem prostoru,</w:t>
      </w:r>
    </w:p>
    <w:p w14:paraId="4825A045" w14:textId="57FDDCFF" w:rsidR="00C462CD" w:rsidRPr="00C05E06" w:rsidRDefault="00C462CD" w:rsidP="00C467C2">
      <w:pPr>
        <w:pStyle w:val="Odstavekseznama"/>
        <w:numPr>
          <w:ilvl w:val="0"/>
          <w:numId w:val="1"/>
        </w:numPr>
        <w:ind w:right="141"/>
        <w:jc w:val="both"/>
        <w:rPr>
          <w:rFonts w:asciiTheme="minorHAnsi" w:hAnsiTheme="minorHAnsi" w:cstheme="minorHAnsi"/>
          <w:i w:val="0"/>
          <w:sz w:val="20"/>
        </w:rPr>
      </w:pPr>
      <w:r w:rsidRPr="00C05E06">
        <w:rPr>
          <w:rFonts w:asciiTheme="minorHAnsi" w:hAnsiTheme="minorHAnsi" w:cstheme="minorHAnsi"/>
          <w:i w:val="0"/>
          <w:sz w:val="20"/>
        </w:rPr>
        <w:t>vpogled v podatke davčne blagajne,</w:t>
      </w:r>
    </w:p>
    <w:p w14:paraId="2320C3B3" w14:textId="5574584C" w:rsidR="00C462CD" w:rsidRPr="00C05E06" w:rsidRDefault="00C462CD" w:rsidP="00C467C2">
      <w:pPr>
        <w:pStyle w:val="Odstavekseznama"/>
        <w:numPr>
          <w:ilvl w:val="0"/>
          <w:numId w:val="1"/>
        </w:numPr>
        <w:ind w:right="141"/>
        <w:jc w:val="both"/>
        <w:rPr>
          <w:rFonts w:asciiTheme="minorHAnsi" w:hAnsiTheme="minorHAnsi" w:cstheme="minorHAnsi"/>
          <w:i w:val="0"/>
          <w:sz w:val="20"/>
        </w:rPr>
      </w:pPr>
      <w:r w:rsidRPr="00C05E06">
        <w:rPr>
          <w:rFonts w:asciiTheme="minorHAnsi" w:hAnsiTheme="minorHAnsi" w:cstheme="minorHAnsi"/>
          <w:i w:val="0"/>
          <w:sz w:val="20"/>
        </w:rPr>
        <w:t>vpogled v POS in druge prodajne sisteme ter</w:t>
      </w:r>
    </w:p>
    <w:p w14:paraId="6F398612" w14:textId="6A699B3D" w:rsidR="00C462CD" w:rsidRPr="00C05E06" w:rsidRDefault="00C462CD" w:rsidP="00C467C2">
      <w:pPr>
        <w:pStyle w:val="Odstavekseznama"/>
        <w:numPr>
          <w:ilvl w:val="0"/>
          <w:numId w:val="1"/>
        </w:numPr>
        <w:ind w:right="141"/>
        <w:jc w:val="both"/>
        <w:rPr>
          <w:rFonts w:asciiTheme="minorHAnsi" w:hAnsiTheme="minorHAnsi" w:cstheme="minorHAnsi"/>
          <w:i w:val="0"/>
          <w:sz w:val="20"/>
        </w:rPr>
      </w:pPr>
      <w:r w:rsidRPr="00C05E06">
        <w:rPr>
          <w:rFonts w:asciiTheme="minorHAnsi" w:hAnsiTheme="minorHAnsi" w:cstheme="minorHAnsi"/>
          <w:i w:val="0"/>
          <w:sz w:val="20"/>
        </w:rPr>
        <w:t>v vso drugo dokumentacijo, iz katere je mogoče preveriti promet dosežen z izvajanjem gostinske dejavnosti v poslovnem prostoru.</w:t>
      </w:r>
    </w:p>
    <w:p w14:paraId="371B92C6" w14:textId="77777777" w:rsidR="00C462CD" w:rsidRPr="00C05E06" w:rsidRDefault="00C462CD" w:rsidP="00C467C2">
      <w:pPr>
        <w:spacing w:after="0"/>
        <w:ind w:right="141"/>
        <w:jc w:val="both"/>
        <w:rPr>
          <w:rFonts w:asciiTheme="minorHAnsi" w:eastAsia="Times New Roman" w:hAnsiTheme="minorHAnsi" w:cstheme="minorHAnsi"/>
          <w:sz w:val="20"/>
          <w:szCs w:val="20"/>
          <w:lang w:eastAsia="sl-SI"/>
        </w:rPr>
      </w:pPr>
    </w:p>
    <w:p w14:paraId="5AEB5F37" w14:textId="76E0F9BE" w:rsidR="00C462CD" w:rsidRPr="00C05E06" w:rsidRDefault="000F495B" w:rsidP="00C467C2">
      <w:pPr>
        <w:spacing w:after="0"/>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U</w:t>
      </w:r>
      <w:r w:rsidR="00C462CD" w:rsidRPr="00C05E06">
        <w:rPr>
          <w:rFonts w:asciiTheme="minorHAnsi" w:eastAsia="Times New Roman" w:hAnsiTheme="minorHAnsi" w:cstheme="minorHAnsi"/>
          <w:sz w:val="20"/>
          <w:szCs w:val="20"/>
          <w:lang w:eastAsia="sl-SI"/>
        </w:rPr>
        <w:t>pravljavec lahko preverjanje izvede sam ali preko pooblaščenega računovodskega ali revizijskega strokovnjaka.</w:t>
      </w:r>
    </w:p>
    <w:p w14:paraId="4F760626" w14:textId="77777777" w:rsidR="00586402" w:rsidRPr="00C05E06" w:rsidRDefault="00586402" w:rsidP="00C467C2">
      <w:pPr>
        <w:spacing w:after="0"/>
        <w:ind w:right="142"/>
        <w:jc w:val="both"/>
        <w:rPr>
          <w:rFonts w:asciiTheme="minorHAnsi" w:eastAsia="Times New Roman" w:hAnsiTheme="minorHAnsi" w:cstheme="minorHAnsi"/>
          <w:sz w:val="20"/>
          <w:szCs w:val="20"/>
          <w:lang w:eastAsia="sl-SI"/>
        </w:rPr>
      </w:pPr>
    </w:p>
    <w:p w14:paraId="192FFD03" w14:textId="7F5A8A3B" w:rsidR="00C462CD" w:rsidRPr="00C05E06" w:rsidRDefault="00C462CD" w:rsidP="00C467C2">
      <w:pPr>
        <w:spacing w:after="0"/>
        <w:ind w:right="142"/>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Najemnik se zavezuje:</w:t>
      </w:r>
    </w:p>
    <w:p w14:paraId="3BF61824" w14:textId="7D2118D9" w:rsidR="00C462CD" w:rsidRPr="00C05E06" w:rsidRDefault="00C462CD" w:rsidP="00C467C2">
      <w:pPr>
        <w:pStyle w:val="Odstavekseznama"/>
        <w:numPr>
          <w:ilvl w:val="0"/>
          <w:numId w:val="1"/>
        </w:numPr>
        <w:ind w:right="141"/>
        <w:jc w:val="both"/>
        <w:rPr>
          <w:rFonts w:asciiTheme="minorHAnsi" w:hAnsiTheme="minorHAnsi" w:cstheme="minorHAnsi"/>
          <w:i w:val="0"/>
          <w:sz w:val="20"/>
        </w:rPr>
      </w:pPr>
      <w:r w:rsidRPr="00C05E06">
        <w:rPr>
          <w:rFonts w:asciiTheme="minorHAnsi" w:hAnsiTheme="minorHAnsi" w:cstheme="minorHAnsi"/>
          <w:i w:val="0"/>
          <w:sz w:val="20"/>
        </w:rPr>
        <w:t>da ne bo preusmerjal izvajanja gostinske dejavnosti na povezane osebe ali druge pravne subjekte z namenom zmanjšanja prometa,</w:t>
      </w:r>
    </w:p>
    <w:p w14:paraId="5D0263F6" w14:textId="7D5017C1" w:rsidR="00C462CD" w:rsidRPr="00C05E06" w:rsidRDefault="00C462CD" w:rsidP="00C467C2">
      <w:pPr>
        <w:pStyle w:val="Odstavekseznama"/>
        <w:numPr>
          <w:ilvl w:val="0"/>
          <w:numId w:val="1"/>
        </w:numPr>
        <w:ind w:right="141"/>
        <w:jc w:val="both"/>
        <w:rPr>
          <w:rFonts w:asciiTheme="minorHAnsi" w:hAnsiTheme="minorHAnsi" w:cstheme="minorHAnsi"/>
          <w:i w:val="0"/>
          <w:sz w:val="20"/>
        </w:rPr>
      </w:pPr>
      <w:r w:rsidRPr="00C05E06">
        <w:rPr>
          <w:rFonts w:asciiTheme="minorHAnsi" w:hAnsiTheme="minorHAnsi" w:cstheme="minorHAnsi"/>
          <w:i w:val="0"/>
          <w:sz w:val="20"/>
        </w:rPr>
        <w:t>da ne bo uporabljal ločenih blagajn ali sistemov, ki niso vključeni v poročanje,</w:t>
      </w:r>
    </w:p>
    <w:p w14:paraId="0CA7ED63" w14:textId="33B5123F" w:rsidR="00C462CD" w:rsidRPr="00C05E06" w:rsidRDefault="00C462CD" w:rsidP="00C467C2">
      <w:pPr>
        <w:pStyle w:val="Odstavekseznama"/>
        <w:numPr>
          <w:ilvl w:val="0"/>
          <w:numId w:val="1"/>
        </w:numPr>
        <w:ind w:right="141"/>
        <w:jc w:val="both"/>
        <w:rPr>
          <w:rFonts w:asciiTheme="minorHAnsi" w:hAnsiTheme="minorHAnsi" w:cstheme="minorHAnsi"/>
          <w:i w:val="0"/>
          <w:sz w:val="20"/>
        </w:rPr>
      </w:pPr>
      <w:r w:rsidRPr="00C05E06">
        <w:rPr>
          <w:rFonts w:asciiTheme="minorHAnsi" w:hAnsiTheme="minorHAnsi" w:cstheme="minorHAnsi"/>
          <w:i w:val="0"/>
          <w:sz w:val="20"/>
        </w:rPr>
        <w:t>da bo vso prodajo, ki izvira iz izvajanja gostinske dejavnosti v najetem poslovnem prostoru, evidentiral preko uradnega prodajnega sistema,</w:t>
      </w:r>
    </w:p>
    <w:p w14:paraId="3D08A16E" w14:textId="2EDFA92A" w:rsidR="00C462CD" w:rsidRPr="00C05E06" w:rsidRDefault="00C462CD" w:rsidP="00C467C2">
      <w:pPr>
        <w:pStyle w:val="Odstavekseznama"/>
        <w:numPr>
          <w:ilvl w:val="0"/>
          <w:numId w:val="1"/>
        </w:numPr>
        <w:ind w:right="141"/>
        <w:jc w:val="both"/>
        <w:rPr>
          <w:rFonts w:asciiTheme="minorHAnsi" w:hAnsiTheme="minorHAnsi" w:cstheme="minorHAnsi"/>
          <w:i w:val="0"/>
          <w:sz w:val="20"/>
        </w:rPr>
      </w:pPr>
      <w:r w:rsidRPr="00C05E06">
        <w:rPr>
          <w:rFonts w:asciiTheme="minorHAnsi" w:hAnsiTheme="minorHAnsi" w:cstheme="minorHAnsi"/>
          <w:i w:val="0"/>
          <w:sz w:val="20"/>
        </w:rPr>
        <w:t>ne bo izvajal kakršnikoli drugih aktivnosti z namenom, da bi prikril pravo višino prihodkov doseženih z izvajanjem gostinske dejavnosti v najetem poslovnem prostoru.</w:t>
      </w:r>
    </w:p>
    <w:p w14:paraId="492E25CB" w14:textId="77777777" w:rsidR="001A01E8" w:rsidRPr="00C05E06" w:rsidRDefault="001A01E8" w:rsidP="00C467C2">
      <w:pPr>
        <w:spacing w:after="0" w:line="240" w:lineRule="auto"/>
        <w:ind w:right="141"/>
        <w:jc w:val="both"/>
        <w:rPr>
          <w:rFonts w:asciiTheme="minorHAnsi" w:eastAsia="Times New Roman" w:hAnsiTheme="minorHAnsi" w:cstheme="minorHAnsi"/>
          <w:sz w:val="20"/>
          <w:szCs w:val="20"/>
          <w:lang w:eastAsia="sl-SI"/>
        </w:rPr>
      </w:pPr>
    </w:p>
    <w:p w14:paraId="63DE1CFB" w14:textId="2A18F6EF" w:rsidR="00C462CD" w:rsidRPr="00C05E06" w:rsidRDefault="001069CA" w:rsidP="00C467C2">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Delež, ki pripade upravljavcu,</w:t>
      </w:r>
      <w:r w:rsidR="00C462CD" w:rsidRPr="00C05E06">
        <w:rPr>
          <w:rFonts w:asciiTheme="minorHAnsi" w:eastAsia="Times New Roman" w:hAnsiTheme="minorHAnsi" w:cstheme="minorHAnsi"/>
          <w:sz w:val="20"/>
          <w:szCs w:val="20"/>
          <w:lang w:eastAsia="sl-SI"/>
        </w:rPr>
        <w:t xml:space="preserve"> se obračuna enkrat letno in zapade v plačilo v roku 30 dni od dneva, ko </w:t>
      </w:r>
      <w:r w:rsidRPr="00C05E06">
        <w:rPr>
          <w:rFonts w:asciiTheme="minorHAnsi" w:eastAsia="Times New Roman" w:hAnsiTheme="minorHAnsi" w:cstheme="minorHAnsi"/>
          <w:sz w:val="20"/>
          <w:szCs w:val="20"/>
          <w:lang w:eastAsia="sl-SI"/>
        </w:rPr>
        <w:t>upravljavec</w:t>
      </w:r>
      <w:r w:rsidR="00C462CD" w:rsidRPr="00C05E06">
        <w:rPr>
          <w:rFonts w:asciiTheme="minorHAnsi" w:eastAsia="Times New Roman" w:hAnsiTheme="minorHAnsi" w:cstheme="minorHAnsi"/>
          <w:sz w:val="20"/>
          <w:szCs w:val="20"/>
          <w:lang w:eastAsia="sl-SI"/>
        </w:rPr>
        <w:t xml:space="preserve"> potrdi letni obračun prometa. </w:t>
      </w:r>
      <w:r w:rsidRPr="00C05E06">
        <w:rPr>
          <w:rFonts w:asciiTheme="minorHAnsi" w:eastAsia="Times New Roman" w:hAnsiTheme="minorHAnsi" w:cstheme="minorHAnsi"/>
          <w:sz w:val="20"/>
          <w:szCs w:val="20"/>
          <w:lang w:eastAsia="sl-SI"/>
        </w:rPr>
        <w:t xml:space="preserve">Upravljavec po potrditvi letnega obračuna prometa izda najemniku račun, slednji pa je dolžan plačati obračunani </w:t>
      </w:r>
      <w:r w:rsidR="00456461" w:rsidRPr="00C05E06">
        <w:rPr>
          <w:rFonts w:asciiTheme="minorHAnsi" w:eastAsia="Times New Roman" w:hAnsiTheme="minorHAnsi" w:cstheme="minorHAnsi"/>
          <w:sz w:val="20"/>
          <w:szCs w:val="20"/>
          <w:lang w:eastAsia="sl-SI"/>
        </w:rPr>
        <w:t>znesek na račun upravljavca št. SI56 0126 1603 0721 152, ki je odprt pri UJP.</w:t>
      </w:r>
    </w:p>
    <w:p w14:paraId="42CBFC14" w14:textId="77777777" w:rsidR="00F930FF" w:rsidRPr="00C05E06" w:rsidRDefault="00F930FF" w:rsidP="00C467C2">
      <w:pPr>
        <w:spacing w:after="0" w:line="240" w:lineRule="auto"/>
        <w:ind w:right="141"/>
        <w:jc w:val="both"/>
        <w:rPr>
          <w:rFonts w:asciiTheme="minorHAnsi" w:eastAsia="Times New Roman" w:hAnsiTheme="minorHAnsi" w:cstheme="minorHAnsi"/>
          <w:sz w:val="20"/>
          <w:szCs w:val="20"/>
          <w:lang w:eastAsia="sl-SI"/>
        </w:rPr>
      </w:pPr>
    </w:p>
    <w:p w14:paraId="5A238422" w14:textId="3CF17B8B" w:rsidR="00F930FF" w:rsidRPr="00C05E06" w:rsidRDefault="00F930FF" w:rsidP="00C467C2">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V primeru zamude plačila je najemnik dolžan plačevati zakonske zamudne obresti od dneva zapadlosti računa vse do plačila.</w:t>
      </w:r>
    </w:p>
    <w:p w14:paraId="4EEAE2A5" w14:textId="77777777" w:rsidR="00C92E6A" w:rsidRPr="00C05E06" w:rsidRDefault="00C92E6A" w:rsidP="003636C7">
      <w:pPr>
        <w:spacing w:after="0" w:line="240" w:lineRule="auto"/>
        <w:ind w:right="141"/>
        <w:jc w:val="both"/>
        <w:rPr>
          <w:rFonts w:asciiTheme="minorHAnsi" w:eastAsia="Times New Roman" w:hAnsiTheme="minorHAnsi" w:cstheme="minorHAnsi"/>
          <w:sz w:val="20"/>
          <w:szCs w:val="20"/>
          <w:lang w:eastAsia="sl-SI"/>
        </w:rPr>
      </w:pPr>
    </w:p>
    <w:p w14:paraId="5E4B03B5" w14:textId="207BC318" w:rsidR="00C462CD" w:rsidRPr="00C05E06" w:rsidRDefault="00C462CD" w:rsidP="00C462CD">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527D3419" w14:textId="77777777" w:rsidR="00C462CD" w:rsidRPr="00C05E06" w:rsidRDefault="00C462CD" w:rsidP="00C467C2">
      <w:pPr>
        <w:spacing w:after="0" w:line="240" w:lineRule="auto"/>
        <w:ind w:right="142"/>
        <w:jc w:val="both"/>
        <w:rPr>
          <w:rFonts w:asciiTheme="minorHAnsi" w:eastAsia="Times New Roman" w:hAnsiTheme="minorHAnsi" w:cstheme="minorHAnsi"/>
          <w:sz w:val="20"/>
          <w:szCs w:val="20"/>
          <w:lang w:eastAsia="sl-SI"/>
        </w:rPr>
      </w:pPr>
    </w:p>
    <w:p w14:paraId="0A6CAE59" w14:textId="77777777" w:rsidR="001A01E8" w:rsidRPr="00C05E06" w:rsidRDefault="001A01E8" w:rsidP="00C467C2">
      <w:pPr>
        <w:spacing w:after="0" w:line="240" w:lineRule="auto"/>
        <w:ind w:right="142"/>
        <w:contextualSpacing/>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Najemnik je poleg najemnine dolžan redno plačevati še obratovalne stroške, stroške rednega vzdrževanja in druge stroške za predmetni poslovni prostor (individualne stroške) ter obratovalne stroške, stroške rednega vzdrževanja in druge stroške za skupne prostore, dele ter naprave stavbe, parkirne prostore in pripadajoče zemljišče (to je skupne stroške v sorazmernem deležu), kot so: </w:t>
      </w:r>
    </w:p>
    <w:p w14:paraId="06693865" w14:textId="569E5A2B" w:rsidR="001A01E8" w:rsidRPr="00C05E06" w:rsidRDefault="001A01E8" w:rsidP="00C467C2">
      <w:pPr>
        <w:pStyle w:val="Odstavekseznama"/>
        <w:numPr>
          <w:ilvl w:val="0"/>
          <w:numId w:val="1"/>
        </w:numPr>
        <w:ind w:right="142"/>
        <w:jc w:val="both"/>
        <w:rPr>
          <w:rFonts w:asciiTheme="minorHAnsi" w:hAnsiTheme="minorHAnsi" w:cstheme="minorHAnsi"/>
          <w:i w:val="0"/>
          <w:iCs/>
          <w:sz w:val="20"/>
        </w:rPr>
      </w:pPr>
      <w:r w:rsidRPr="00C05E06">
        <w:rPr>
          <w:rFonts w:asciiTheme="minorHAnsi" w:hAnsiTheme="minorHAnsi" w:cstheme="minorHAnsi"/>
          <w:i w:val="0"/>
          <w:iCs/>
          <w:sz w:val="20"/>
        </w:rPr>
        <w:lastRenderedPageBreak/>
        <w:t>stroški dobave energije (elektrike, plina, toplovoda – ogrevanje);</w:t>
      </w:r>
    </w:p>
    <w:p w14:paraId="0DA526AD" w14:textId="6156BD22" w:rsidR="001A01E8" w:rsidRPr="00C05E06" w:rsidRDefault="001A01E8" w:rsidP="00C467C2">
      <w:pPr>
        <w:pStyle w:val="Odstavekseznama"/>
        <w:numPr>
          <w:ilvl w:val="0"/>
          <w:numId w:val="1"/>
        </w:numPr>
        <w:ind w:right="142"/>
        <w:jc w:val="both"/>
        <w:rPr>
          <w:rFonts w:asciiTheme="minorHAnsi" w:hAnsiTheme="minorHAnsi" w:cstheme="minorHAnsi"/>
          <w:i w:val="0"/>
          <w:iCs/>
          <w:sz w:val="20"/>
        </w:rPr>
      </w:pPr>
      <w:r w:rsidRPr="00C05E06">
        <w:rPr>
          <w:rFonts w:asciiTheme="minorHAnsi" w:hAnsiTheme="minorHAnsi" w:cstheme="minorHAnsi"/>
          <w:i w:val="0"/>
          <w:iCs/>
          <w:sz w:val="20"/>
        </w:rPr>
        <w:t>stroški odvoza smeti in odpadkov;</w:t>
      </w:r>
    </w:p>
    <w:p w14:paraId="13C9863B" w14:textId="17C55830" w:rsidR="001A01E8" w:rsidRPr="00C05E06" w:rsidRDefault="001A01E8" w:rsidP="00C467C2">
      <w:pPr>
        <w:pStyle w:val="Odstavekseznama"/>
        <w:numPr>
          <w:ilvl w:val="0"/>
          <w:numId w:val="1"/>
        </w:numPr>
        <w:ind w:right="142"/>
        <w:jc w:val="both"/>
        <w:rPr>
          <w:rFonts w:asciiTheme="minorHAnsi" w:hAnsiTheme="minorHAnsi" w:cstheme="minorHAnsi"/>
          <w:i w:val="0"/>
          <w:iCs/>
          <w:sz w:val="20"/>
        </w:rPr>
      </w:pPr>
      <w:r w:rsidRPr="00C05E06">
        <w:rPr>
          <w:rFonts w:asciiTheme="minorHAnsi" w:hAnsiTheme="minorHAnsi" w:cstheme="minorHAnsi"/>
          <w:i w:val="0"/>
          <w:iCs/>
          <w:sz w:val="20"/>
        </w:rPr>
        <w:t>stroški čiščenja poslovnega prostora, skupnih prostorov, delov, objektov in naprav stavbe ter pripadajočega zemljišča;</w:t>
      </w:r>
    </w:p>
    <w:p w14:paraId="352F2E92" w14:textId="7A790587" w:rsidR="001A01E8" w:rsidRPr="00C05E06" w:rsidRDefault="001A01E8" w:rsidP="00C467C2">
      <w:pPr>
        <w:pStyle w:val="Odstavekseznama"/>
        <w:numPr>
          <w:ilvl w:val="0"/>
          <w:numId w:val="1"/>
        </w:numPr>
        <w:ind w:right="142"/>
        <w:jc w:val="both"/>
        <w:rPr>
          <w:rFonts w:asciiTheme="minorHAnsi" w:hAnsiTheme="minorHAnsi" w:cstheme="minorHAnsi"/>
          <w:i w:val="0"/>
          <w:iCs/>
          <w:sz w:val="20"/>
        </w:rPr>
      </w:pPr>
      <w:r w:rsidRPr="00C05E06">
        <w:rPr>
          <w:rFonts w:asciiTheme="minorHAnsi" w:hAnsiTheme="minorHAnsi" w:cstheme="minorHAnsi"/>
          <w:i w:val="0"/>
          <w:iCs/>
          <w:sz w:val="20"/>
        </w:rPr>
        <w:t>stroški čiščenja in odstranjevanja snega;</w:t>
      </w:r>
    </w:p>
    <w:p w14:paraId="6E1A6629" w14:textId="7F1E5652" w:rsidR="001A01E8" w:rsidRPr="00C05E06" w:rsidRDefault="001A01E8" w:rsidP="00C467C2">
      <w:pPr>
        <w:pStyle w:val="Odstavekseznama"/>
        <w:numPr>
          <w:ilvl w:val="0"/>
          <w:numId w:val="1"/>
        </w:numPr>
        <w:ind w:right="142"/>
        <w:jc w:val="both"/>
        <w:rPr>
          <w:rFonts w:asciiTheme="minorHAnsi" w:hAnsiTheme="minorHAnsi" w:cstheme="minorHAnsi"/>
          <w:i w:val="0"/>
          <w:iCs/>
          <w:sz w:val="20"/>
        </w:rPr>
      </w:pPr>
      <w:r w:rsidRPr="00C05E06">
        <w:rPr>
          <w:rFonts w:asciiTheme="minorHAnsi" w:hAnsiTheme="minorHAnsi" w:cstheme="minorHAnsi"/>
          <w:i w:val="0"/>
          <w:iCs/>
          <w:sz w:val="20"/>
        </w:rPr>
        <w:t>stroški porabe vode;</w:t>
      </w:r>
    </w:p>
    <w:p w14:paraId="05CE2BE8" w14:textId="6D09F0A5" w:rsidR="001A01E8" w:rsidRPr="00C05E06" w:rsidRDefault="001A01E8" w:rsidP="00C467C2">
      <w:pPr>
        <w:pStyle w:val="Odstavekseznama"/>
        <w:numPr>
          <w:ilvl w:val="0"/>
          <w:numId w:val="1"/>
        </w:numPr>
        <w:ind w:right="142"/>
        <w:jc w:val="both"/>
        <w:rPr>
          <w:rFonts w:asciiTheme="minorHAnsi" w:hAnsiTheme="minorHAnsi" w:cstheme="minorHAnsi"/>
          <w:i w:val="0"/>
          <w:iCs/>
          <w:sz w:val="20"/>
        </w:rPr>
      </w:pPr>
      <w:r w:rsidRPr="00C05E06">
        <w:rPr>
          <w:rFonts w:asciiTheme="minorHAnsi" w:hAnsiTheme="minorHAnsi" w:cstheme="minorHAnsi"/>
          <w:i w:val="0"/>
          <w:iCs/>
          <w:sz w:val="20"/>
        </w:rPr>
        <w:t>stroški kanalizacije in drugih komunalnih storitev;</w:t>
      </w:r>
    </w:p>
    <w:p w14:paraId="1F0D5F81" w14:textId="66AD0F0E" w:rsidR="001A01E8" w:rsidRPr="00C05E06" w:rsidRDefault="00904A42" w:rsidP="00904A42">
      <w:pPr>
        <w:pStyle w:val="Odstavekseznama"/>
        <w:numPr>
          <w:ilvl w:val="0"/>
          <w:numId w:val="1"/>
        </w:numPr>
        <w:ind w:right="142"/>
        <w:jc w:val="both"/>
        <w:rPr>
          <w:rFonts w:asciiTheme="minorHAnsi" w:hAnsiTheme="minorHAnsi" w:cstheme="minorHAnsi"/>
          <w:i w:val="0"/>
          <w:iCs/>
          <w:sz w:val="20"/>
        </w:rPr>
      </w:pPr>
      <w:r w:rsidRPr="00C05E06">
        <w:rPr>
          <w:rFonts w:asciiTheme="minorHAnsi" w:hAnsiTheme="minorHAnsi" w:cstheme="minorHAnsi"/>
          <w:i w:val="0"/>
          <w:iCs/>
          <w:sz w:val="20"/>
        </w:rPr>
        <w:t>stroški telekomunikacijskih storitev</w:t>
      </w:r>
      <w:r w:rsidR="001A01E8" w:rsidRPr="00C05E06">
        <w:rPr>
          <w:rFonts w:asciiTheme="minorHAnsi" w:hAnsiTheme="minorHAnsi" w:cstheme="minorHAnsi"/>
          <w:iCs/>
          <w:sz w:val="20"/>
        </w:rPr>
        <w:t>.</w:t>
      </w:r>
    </w:p>
    <w:p w14:paraId="7C8D33EA" w14:textId="77777777" w:rsidR="00C462CD" w:rsidRPr="00C05E06" w:rsidRDefault="00C462CD" w:rsidP="00C467C2">
      <w:pPr>
        <w:spacing w:after="0"/>
        <w:ind w:right="142"/>
        <w:jc w:val="both"/>
        <w:rPr>
          <w:rFonts w:asciiTheme="minorHAnsi" w:eastAsia="Times New Roman" w:hAnsiTheme="minorHAnsi" w:cstheme="minorHAnsi"/>
          <w:sz w:val="20"/>
          <w:szCs w:val="20"/>
          <w:lang w:eastAsia="sl-SI"/>
        </w:rPr>
      </w:pPr>
    </w:p>
    <w:p w14:paraId="07C8B2BA" w14:textId="2B467A20" w:rsidR="004F7E08" w:rsidRPr="00C05E06" w:rsidRDefault="001A01E8" w:rsidP="004F7E08">
      <w:pPr>
        <w:spacing w:after="0"/>
        <w:ind w:right="142"/>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Najemnik je dolžan plačevati zgoraj navedene stroške, vezane na uporabo in obratovanje  </w:t>
      </w:r>
      <w:r w:rsidR="00A70298" w:rsidRPr="00C05E06">
        <w:rPr>
          <w:rFonts w:asciiTheme="minorHAnsi" w:eastAsia="Times New Roman" w:hAnsiTheme="minorHAnsi" w:cstheme="minorHAnsi"/>
          <w:sz w:val="20"/>
          <w:szCs w:val="20"/>
          <w:lang w:eastAsia="sl-SI"/>
        </w:rPr>
        <w:t xml:space="preserve">poslovnega </w:t>
      </w:r>
      <w:r w:rsidRPr="00C05E06">
        <w:rPr>
          <w:rFonts w:asciiTheme="minorHAnsi" w:eastAsia="Times New Roman" w:hAnsiTheme="minorHAnsi" w:cstheme="minorHAnsi"/>
          <w:sz w:val="20"/>
          <w:szCs w:val="20"/>
          <w:lang w:eastAsia="sl-SI"/>
        </w:rPr>
        <w:t xml:space="preserve">prostora, </w:t>
      </w:r>
      <w:r w:rsidR="00A70298" w:rsidRPr="00C05E06">
        <w:rPr>
          <w:rFonts w:asciiTheme="minorHAnsi" w:eastAsia="Times New Roman" w:hAnsiTheme="minorHAnsi" w:cstheme="minorHAnsi"/>
          <w:sz w:val="20"/>
          <w:szCs w:val="20"/>
          <w:lang w:eastAsia="sl-SI"/>
        </w:rPr>
        <w:t xml:space="preserve">v pavšalnem mesečnem znesku </w:t>
      </w:r>
      <w:r w:rsidR="00235A3A" w:rsidRPr="00C05E06">
        <w:rPr>
          <w:rFonts w:asciiTheme="minorHAnsi" w:eastAsia="Times New Roman" w:hAnsiTheme="minorHAnsi" w:cstheme="minorHAnsi"/>
          <w:sz w:val="20"/>
          <w:szCs w:val="20"/>
          <w:lang w:eastAsia="sl-SI"/>
        </w:rPr>
        <w:t>10.000,00</w:t>
      </w:r>
      <w:r w:rsidR="00A70298" w:rsidRPr="00C05E06">
        <w:rPr>
          <w:rFonts w:asciiTheme="minorHAnsi" w:eastAsia="Times New Roman" w:hAnsiTheme="minorHAnsi" w:cstheme="minorHAnsi"/>
          <w:sz w:val="20"/>
          <w:szCs w:val="20"/>
          <w:lang w:eastAsia="sl-SI"/>
        </w:rPr>
        <w:t xml:space="preserve"> EUR. </w:t>
      </w:r>
      <w:r w:rsidR="00F930FF" w:rsidRPr="00C05E06">
        <w:rPr>
          <w:rFonts w:asciiTheme="minorHAnsi" w:eastAsia="Times New Roman" w:hAnsiTheme="minorHAnsi" w:cstheme="minorHAnsi"/>
          <w:sz w:val="20"/>
          <w:szCs w:val="20"/>
          <w:lang w:eastAsia="sl-SI"/>
        </w:rPr>
        <w:t>Pogodbene stranke ugotavljajo, da je pavšalni mesečni znesek dogovorjen na podlagi ugotovljene dejanske letne višine zgoraj navedenih stroškov</w:t>
      </w:r>
      <w:r w:rsidR="00506ACE" w:rsidRPr="00C05E06">
        <w:rPr>
          <w:rFonts w:asciiTheme="minorHAnsi" w:eastAsia="Times New Roman" w:hAnsiTheme="minorHAnsi" w:cstheme="minorHAnsi"/>
          <w:sz w:val="20"/>
          <w:szCs w:val="20"/>
          <w:lang w:eastAsia="sl-SI"/>
        </w:rPr>
        <w:t xml:space="preserve"> športne</w:t>
      </w:r>
      <w:r w:rsidR="00F930FF" w:rsidRPr="00C05E06">
        <w:rPr>
          <w:rFonts w:asciiTheme="minorHAnsi" w:eastAsia="Times New Roman" w:hAnsiTheme="minorHAnsi" w:cstheme="minorHAnsi"/>
          <w:sz w:val="20"/>
          <w:szCs w:val="20"/>
          <w:lang w:eastAsia="sl-SI"/>
        </w:rPr>
        <w:t xml:space="preserve"> dvorane Stožice in nogometnega stadiona Stožice, </w:t>
      </w:r>
      <w:r w:rsidR="004F7E08" w:rsidRPr="00C05E06">
        <w:rPr>
          <w:rFonts w:asciiTheme="minorHAnsi" w:eastAsia="Times New Roman" w:hAnsiTheme="minorHAnsi" w:cstheme="minorHAnsi"/>
          <w:sz w:val="20"/>
          <w:szCs w:val="20"/>
          <w:lang w:eastAsia="sl-SI"/>
        </w:rPr>
        <w:t>pri čemer na prostore, ki so predmet oddaje za izvajanje gostinske dejavnosti, odpade 7,6% celotnih stroškov, kar predstavlja ključ delitve stroškov.</w:t>
      </w:r>
    </w:p>
    <w:p w14:paraId="3BB29EB4" w14:textId="77777777" w:rsidR="00F930FF" w:rsidRPr="00C05E06" w:rsidRDefault="00F930FF" w:rsidP="00C467C2">
      <w:pPr>
        <w:spacing w:after="0"/>
        <w:ind w:right="142"/>
        <w:jc w:val="both"/>
        <w:rPr>
          <w:rFonts w:asciiTheme="minorHAnsi" w:eastAsia="Times New Roman" w:hAnsiTheme="minorHAnsi" w:cstheme="minorHAnsi"/>
          <w:sz w:val="20"/>
          <w:szCs w:val="20"/>
          <w:lang w:eastAsia="sl-SI"/>
        </w:rPr>
      </w:pPr>
    </w:p>
    <w:p w14:paraId="409259C6" w14:textId="1F1DD783" w:rsidR="00C467C2" w:rsidRPr="00C05E06" w:rsidRDefault="00F930FF" w:rsidP="00C467C2">
      <w:pPr>
        <w:spacing w:after="0"/>
        <w:ind w:right="142"/>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V primeru povišanja skupnih letnih stroškov upravljavca, ki se nanašajo</w:t>
      </w:r>
      <w:r w:rsidR="00506ACE" w:rsidRPr="00C05E06">
        <w:rPr>
          <w:rFonts w:asciiTheme="minorHAnsi" w:eastAsia="Times New Roman" w:hAnsiTheme="minorHAnsi" w:cstheme="minorHAnsi"/>
          <w:sz w:val="20"/>
          <w:szCs w:val="20"/>
          <w:lang w:eastAsia="sl-SI"/>
        </w:rPr>
        <w:t xml:space="preserve"> na</w:t>
      </w:r>
      <w:r w:rsidRPr="00C05E06">
        <w:rPr>
          <w:rFonts w:asciiTheme="minorHAnsi" w:eastAsia="Times New Roman" w:hAnsiTheme="minorHAnsi" w:cstheme="minorHAnsi"/>
          <w:sz w:val="20"/>
          <w:szCs w:val="20"/>
          <w:lang w:eastAsia="sl-SI"/>
        </w:rPr>
        <w:t xml:space="preserve"> </w:t>
      </w:r>
      <w:r w:rsidR="00506ACE" w:rsidRPr="00C05E06">
        <w:rPr>
          <w:rFonts w:asciiTheme="minorHAnsi" w:eastAsia="Times New Roman" w:hAnsiTheme="minorHAnsi" w:cstheme="minorHAnsi"/>
          <w:sz w:val="20"/>
          <w:szCs w:val="20"/>
          <w:lang w:eastAsia="sl-SI"/>
        </w:rPr>
        <w:t xml:space="preserve">športno </w:t>
      </w:r>
      <w:r w:rsidR="004F7E08" w:rsidRPr="00C05E06">
        <w:rPr>
          <w:rFonts w:asciiTheme="minorHAnsi" w:eastAsia="Times New Roman" w:hAnsiTheme="minorHAnsi" w:cstheme="minorHAnsi"/>
          <w:sz w:val="20"/>
          <w:szCs w:val="20"/>
          <w:lang w:eastAsia="sl-SI"/>
        </w:rPr>
        <w:t>dvoran</w:t>
      </w:r>
      <w:r w:rsidR="00506ACE" w:rsidRPr="00C05E06">
        <w:rPr>
          <w:rFonts w:asciiTheme="minorHAnsi" w:eastAsia="Times New Roman" w:hAnsiTheme="minorHAnsi" w:cstheme="minorHAnsi"/>
          <w:sz w:val="20"/>
          <w:szCs w:val="20"/>
          <w:lang w:eastAsia="sl-SI"/>
        </w:rPr>
        <w:t>o</w:t>
      </w:r>
      <w:r w:rsidR="004F7E08" w:rsidRPr="00C05E06">
        <w:rPr>
          <w:rFonts w:asciiTheme="minorHAnsi" w:eastAsia="Times New Roman" w:hAnsiTheme="minorHAnsi" w:cstheme="minorHAnsi"/>
          <w:sz w:val="20"/>
          <w:szCs w:val="20"/>
          <w:lang w:eastAsia="sl-SI"/>
        </w:rPr>
        <w:t xml:space="preserve"> Stožice in nogometn</w:t>
      </w:r>
      <w:r w:rsidR="00506ACE" w:rsidRPr="00C05E06">
        <w:rPr>
          <w:rFonts w:asciiTheme="minorHAnsi" w:eastAsia="Times New Roman" w:hAnsiTheme="minorHAnsi" w:cstheme="minorHAnsi"/>
          <w:sz w:val="20"/>
          <w:szCs w:val="20"/>
          <w:lang w:eastAsia="sl-SI"/>
        </w:rPr>
        <w:t>i</w:t>
      </w:r>
      <w:r w:rsidR="004F7E08" w:rsidRPr="00C05E06">
        <w:rPr>
          <w:rFonts w:asciiTheme="minorHAnsi" w:eastAsia="Times New Roman" w:hAnsiTheme="minorHAnsi" w:cstheme="minorHAnsi"/>
          <w:sz w:val="20"/>
          <w:szCs w:val="20"/>
          <w:lang w:eastAsia="sl-SI"/>
        </w:rPr>
        <w:t xml:space="preserve"> stadion Stožice</w:t>
      </w:r>
      <w:r w:rsidRPr="00C05E06">
        <w:rPr>
          <w:rFonts w:asciiTheme="minorHAnsi" w:eastAsia="Times New Roman" w:hAnsiTheme="minorHAnsi" w:cstheme="minorHAnsi"/>
          <w:sz w:val="20"/>
          <w:szCs w:val="20"/>
          <w:lang w:eastAsia="sl-SI"/>
        </w:rPr>
        <w:t>, upravljavec obvesti najemnika o nov</w:t>
      </w:r>
      <w:r w:rsidR="008E7150" w:rsidRPr="00C05E06">
        <w:rPr>
          <w:rFonts w:asciiTheme="minorHAnsi" w:eastAsia="Times New Roman" w:hAnsiTheme="minorHAnsi" w:cstheme="minorHAnsi"/>
          <w:sz w:val="20"/>
          <w:szCs w:val="20"/>
          <w:lang w:eastAsia="sl-SI"/>
        </w:rPr>
        <w:t>i višini</w:t>
      </w:r>
      <w:r w:rsidRPr="00C05E06">
        <w:rPr>
          <w:rFonts w:asciiTheme="minorHAnsi" w:eastAsia="Times New Roman" w:hAnsiTheme="minorHAnsi" w:cstheme="minorHAnsi"/>
          <w:sz w:val="20"/>
          <w:szCs w:val="20"/>
          <w:lang w:eastAsia="sl-SI"/>
        </w:rPr>
        <w:t xml:space="preserve"> letn</w:t>
      </w:r>
      <w:r w:rsidR="008E7150" w:rsidRPr="00C05E06">
        <w:rPr>
          <w:rFonts w:asciiTheme="minorHAnsi" w:eastAsia="Times New Roman" w:hAnsiTheme="minorHAnsi" w:cstheme="minorHAnsi"/>
          <w:sz w:val="20"/>
          <w:szCs w:val="20"/>
          <w:lang w:eastAsia="sl-SI"/>
        </w:rPr>
        <w:t>ih</w:t>
      </w:r>
      <w:r w:rsidRPr="00C05E06">
        <w:rPr>
          <w:rFonts w:asciiTheme="minorHAnsi" w:eastAsia="Times New Roman" w:hAnsiTheme="minorHAnsi" w:cstheme="minorHAnsi"/>
          <w:sz w:val="20"/>
          <w:szCs w:val="20"/>
          <w:lang w:eastAsia="sl-SI"/>
        </w:rPr>
        <w:t xml:space="preserve"> strošk</w:t>
      </w:r>
      <w:r w:rsidR="008E7150" w:rsidRPr="00C05E06">
        <w:rPr>
          <w:rFonts w:asciiTheme="minorHAnsi" w:eastAsia="Times New Roman" w:hAnsiTheme="minorHAnsi" w:cstheme="minorHAnsi"/>
          <w:sz w:val="20"/>
          <w:szCs w:val="20"/>
          <w:lang w:eastAsia="sl-SI"/>
        </w:rPr>
        <w:t>ov</w:t>
      </w:r>
      <w:r w:rsidR="004F7E08" w:rsidRPr="00C05E06">
        <w:rPr>
          <w:rFonts w:asciiTheme="minorHAnsi" w:eastAsia="Times New Roman" w:hAnsiTheme="minorHAnsi" w:cstheme="minorHAnsi"/>
          <w:sz w:val="20"/>
          <w:szCs w:val="20"/>
          <w:lang w:eastAsia="sl-SI"/>
        </w:rPr>
        <w:t xml:space="preserve"> in se </w:t>
      </w:r>
      <w:r w:rsidRPr="00C05E06">
        <w:rPr>
          <w:rFonts w:asciiTheme="minorHAnsi" w:eastAsia="Times New Roman" w:hAnsiTheme="minorHAnsi" w:cstheme="minorHAnsi"/>
          <w:sz w:val="20"/>
          <w:szCs w:val="20"/>
          <w:lang w:eastAsia="sl-SI"/>
        </w:rPr>
        <w:t xml:space="preserve">sklene aneks k pogodbi, v katerem </w:t>
      </w:r>
      <w:r w:rsidR="004F7E08" w:rsidRPr="00C05E06">
        <w:rPr>
          <w:rFonts w:asciiTheme="minorHAnsi" w:eastAsia="Times New Roman" w:hAnsiTheme="minorHAnsi" w:cstheme="minorHAnsi"/>
          <w:sz w:val="20"/>
          <w:szCs w:val="20"/>
          <w:lang w:eastAsia="sl-SI"/>
        </w:rPr>
        <w:t xml:space="preserve">se </w:t>
      </w:r>
      <w:r w:rsidRPr="00C05E06">
        <w:rPr>
          <w:rFonts w:asciiTheme="minorHAnsi" w:eastAsia="Times New Roman" w:hAnsiTheme="minorHAnsi" w:cstheme="minorHAnsi"/>
          <w:sz w:val="20"/>
          <w:szCs w:val="20"/>
          <w:lang w:eastAsia="sl-SI"/>
        </w:rPr>
        <w:t>za tekoče leto opredeli nov mesečni pavšalni strošek (v višini 1/12 letnega stroška</w:t>
      </w:r>
      <w:r w:rsidR="004F7E08" w:rsidRPr="00C05E06">
        <w:rPr>
          <w:rFonts w:asciiTheme="minorHAnsi" w:eastAsia="Times New Roman" w:hAnsiTheme="minorHAnsi" w:cstheme="minorHAnsi"/>
          <w:sz w:val="20"/>
          <w:szCs w:val="20"/>
          <w:lang w:eastAsia="sl-SI"/>
        </w:rPr>
        <w:t>, ki odpade na najemnika po zgoraj dogovorjenem ključu</w:t>
      </w:r>
      <w:r w:rsidRPr="00C05E06">
        <w:rPr>
          <w:rFonts w:asciiTheme="minorHAnsi" w:eastAsia="Times New Roman" w:hAnsiTheme="minorHAnsi" w:cstheme="minorHAnsi"/>
          <w:sz w:val="20"/>
          <w:szCs w:val="20"/>
          <w:lang w:eastAsia="sl-SI"/>
        </w:rPr>
        <w:t>). Upravljavec vsako leto do 31. januarja pripravi izračun dejanskih letnih stroškov preteklega koledarskega leta in na podlagi te analize se določi nov mesečni pavšalni strošek najemnika. V primeru povišanja tega dela računa za stroške, se ob plačilu stroškov za mesec februar izvede tudi poračun za plačilo pavšalnega stroška za januar, in sicer v višini razlike med novim mesečnim pavšalnim stroškom in že plačanim stroškom za mesec januar.</w:t>
      </w:r>
    </w:p>
    <w:p w14:paraId="445D9D63" w14:textId="77777777" w:rsidR="00A70298" w:rsidRPr="00C05E06" w:rsidRDefault="00A70298" w:rsidP="00C467C2">
      <w:pPr>
        <w:spacing w:after="0"/>
        <w:ind w:right="142"/>
        <w:jc w:val="both"/>
        <w:rPr>
          <w:rFonts w:asciiTheme="minorHAnsi" w:eastAsia="Times New Roman" w:hAnsiTheme="minorHAnsi" w:cstheme="minorHAnsi"/>
          <w:sz w:val="20"/>
          <w:szCs w:val="20"/>
          <w:lang w:eastAsia="sl-SI"/>
        </w:rPr>
      </w:pPr>
    </w:p>
    <w:p w14:paraId="02C07F7C" w14:textId="77A18606" w:rsidR="001A01E8" w:rsidRPr="00C05E06" w:rsidRDefault="001A01E8" w:rsidP="00C467C2">
      <w:pPr>
        <w:spacing w:after="0"/>
        <w:ind w:right="142"/>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Najemnik je dolžan plačevati obratovalne in druge stroške iz tega člena od dne zapisniške primopredaje poslovnega prostora.</w:t>
      </w:r>
    </w:p>
    <w:p w14:paraId="293088DA" w14:textId="77777777" w:rsidR="00F930FF" w:rsidRPr="00C05E06" w:rsidRDefault="00F930FF" w:rsidP="00C467C2">
      <w:pPr>
        <w:spacing w:after="0"/>
        <w:ind w:right="142"/>
        <w:jc w:val="both"/>
        <w:rPr>
          <w:rFonts w:asciiTheme="minorHAnsi" w:eastAsia="Times New Roman" w:hAnsiTheme="minorHAnsi" w:cstheme="minorHAnsi"/>
          <w:sz w:val="20"/>
          <w:szCs w:val="20"/>
          <w:lang w:eastAsia="sl-SI"/>
        </w:rPr>
      </w:pPr>
    </w:p>
    <w:p w14:paraId="2DE7580B" w14:textId="4338D611" w:rsidR="001A01E8" w:rsidRPr="00C05E06" w:rsidRDefault="00F930FF" w:rsidP="00C467C2">
      <w:pPr>
        <w:spacing w:after="0"/>
        <w:ind w:right="142"/>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Dogovorjene stroške plačuje najemnik upravljavcu na podlagi izdanega računa, na njegov račun št. SI56 0126 1603 0721 152, ki je odprt pri UJP. </w:t>
      </w:r>
      <w:r w:rsidR="001A01E8" w:rsidRPr="00C05E06">
        <w:rPr>
          <w:rFonts w:asciiTheme="minorHAnsi" w:eastAsia="Times New Roman" w:hAnsiTheme="minorHAnsi" w:cstheme="minorHAnsi"/>
          <w:sz w:val="20"/>
          <w:szCs w:val="20"/>
          <w:lang w:eastAsia="sl-SI"/>
        </w:rPr>
        <w:t>V primeru zamude plačila stroškov iz tega člena je najemnik dolžan plačevati zakonske zamudne obresti od dneva zapadlosti posameznega računa vse do plačila.</w:t>
      </w:r>
    </w:p>
    <w:p w14:paraId="20E0AE56" w14:textId="77777777" w:rsidR="00C467C2" w:rsidRPr="00C05E06" w:rsidRDefault="00C467C2" w:rsidP="00C467C2">
      <w:pPr>
        <w:spacing w:after="0"/>
        <w:ind w:right="142"/>
        <w:jc w:val="both"/>
        <w:rPr>
          <w:rFonts w:asciiTheme="minorHAnsi" w:eastAsia="Times New Roman" w:hAnsiTheme="minorHAnsi" w:cstheme="minorHAnsi"/>
          <w:sz w:val="20"/>
          <w:szCs w:val="20"/>
          <w:lang w:eastAsia="sl-SI"/>
        </w:rPr>
      </w:pPr>
    </w:p>
    <w:p w14:paraId="6102B82D" w14:textId="64B9296C" w:rsidR="00A70298" w:rsidRPr="00C05E06" w:rsidRDefault="00502119" w:rsidP="00A70298">
      <w:pPr>
        <w:spacing w:after="0"/>
        <w:ind w:right="142"/>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Najemnik je dolžan upravljavcu predložiti veljavno polico zavarovanja splošne odgovornosti</w:t>
      </w:r>
      <w:r w:rsidR="004F7E08" w:rsidRPr="00C05E06">
        <w:rPr>
          <w:rFonts w:asciiTheme="minorHAnsi" w:eastAsia="Times New Roman" w:hAnsiTheme="minorHAnsi" w:cstheme="minorHAnsi"/>
          <w:sz w:val="20"/>
          <w:szCs w:val="20"/>
          <w:lang w:eastAsia="sl-SI"/>
        </w:rPr>
        <w:t xml:space="preserve"> in odgovornosti iz posesti poslovnega prostora</w:t>
      </w:r>
      <w:r w:rsidRPr="00C05E06">
        <w:rPr>
          <w:rFonts w:asciiTheme="minorHAnsi" w:eastAsia="Times New Roman" w:hAnsiTheme="minorHAnsi" w:cstheme="minorHAnsi"/>
          <w:sz w:val="20"/>
          <w:szCs w:val="20"/>
          <w:lang w:eastAsia="sl-SI"/>
        </w:rPr>
        <w:t>, in sicer najkasneje ob primopredaji poslovnega prostora. Polico je dolžan obnavljati ves čas trajanja najemnega razmerja in vsako novo polico predložiti najemodajalcu pred potekom prejšnje. V primeru neizpolnitve te obveznosti je najemodajalec oz. upravljavec upravičen zahtevati takojšnjo izpolnitev ali odstopiti od pogodbe</w:t>
      </w:r>
      <w:r w:rsidR="00A70298" w:rsidRPr="00C05E06">
        <w:rPr>
          <w:rFonts w:asciiTheme="minorHAnsi" w:eastAsia="Times New Roman" w:hAnsiTheme="minorHAnsi" w:cstheme="minorHAnsi"/>
          <w:sz w:val="20"/>
          <w:szCs w:val="20"/>
          <w:lang w:eastAsia="sl-SI"/>
        </w:rPr>
        <w:t>.</w:t>
      </w:r>
    </w:p>
    <w:p w14:paraId="5296A6C0" w14:textId="77777777" w:rsidR="00A70298" w:rsidRPr="00C05E06" w:rsidRDefault="00A70298" w:rsidP="00C467C2">
      <w:pPr>
        <w:spacing w:after="0"/>
        <w:ind w:right="142"/>
        <w:jc w:val="both"/>
        <w:rPr>
          <w:rFonts w:asciiTheme="minorHAnsi" w:eastAsia="Times New Roman" w:hAnsiTheme="minorHAnsi" w:cstheme="minorHAnsi"/>
          <w:sz w:val="20"/>
          <w:szCs w:val="20"/>
          <w:lang w:eastAsia="sl-SI"/>
        </w:rPr>
      </w:pPr>
    </w:p>
    <w:p w14:paraId="1F2966FB" w14:textId="77777777" w:rsidR="001A01E8" w:rsidRPr="00C05E06" w:rsidRDefault="001A01E8" w:rsidP="00C467C2">
      <w:pPr>
        <w:spacing w:after="0"/>
        <w:ind w:right="142"/>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Najemnik mora pristojnemu organu prijaviti svojo obvezo za plačilo nadomestila za uporabo stavbnega zemljišča, ki ga je dolžan plačati sam neposredno, na podlagi odločbe o odmeri nadomestila za uporabo stavbnega zemljišča pristojnega organa.</w:t>
      </w:r>
    </w:p>
    <w:p w14:paraId="5D93AA7F" w14:textId="77777777" w:rsidR="00235A3A" w:rsidRPr="00C05E06" w:rsidRDefault="00235A3A" w:rsidP="003636C7">
      <w:pPr>
        <w:spacing w:after="0" w:line="240" w:lineRule="auto"/>
        <w:ind w:right="141"/>
        <w:jc w:val="both"/>
        <w:rPr>
          <w:rFonts w:asciiTheme="minorHAnsi" w:eastAsia="Times New Roman" w:hAnsiTheme="minorHAnsi" w:cstheme="minorHAnsi"/>
          <w:sz w:val="20"/>
          <w:szCs w:val="20"/>
          <w:lang w:eastAsia="sl-SI"/>
        </w:rPr>
      </w:pPr>
    </w:p>
    <w:p w14:paraId="775691D3" w14:textId="17FB6AEA" w:rsidR="001A01E8" w:rsidRPr="00C05E06" w:rsidRDefault="00C462CD" w:rsidP="00C462CD">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79DC4C0A" w14:textId="77777777" w:rsidR="00C462CD" w:rsidRPr="00C05E06" w:rsidRDefault="00C462CD" w:rsidP="003636C7">
      <w:pPr>
        <w:spacing w:after="0" w:line="240" w:lineRule="auto"/>
        <w:ind w:right="141"/>
        <w:jc w:val="both"/>
        <w:rPr>
          <w:rFonts w:asciiTheme="minorHAnsi" w:hAnsiTheme="minorHAnsi" w:cstheme="minorHAnsi"/>
          <w:sz w:val="20"/>
          <w:szCs w:val="20"/>
        </w:rPr>
      </w:pPr>
      <w:bookmarkStart w:id="2" w:name="_Hlk99705394"/>
    </w:p>
    <w:p w14:paraId="3C7EBEA6" w14:textId="2CF96868" w:rsidR="00AF619A" w:rsidRPr="00C05E06" w:rsidRDefault="00AF619A" w:rsidP="00AF619A">
      <w:pPr>
        <w:ind w:right="141"/>
        <w:jc w:val="both"/>
        <w:rPr>
          <w:rFonts w:asciiTheme="minorHAnsi" w:hAnsiTheme="minorHAnsi" w:cstheme="minorHAnsi"/>
          <w:sz w:val="20"/>
          <w:szCs w:val="20"/>
        </w:rPr>
      </w:pPr>
      <w:r w:rsidRPr="00C05E06">
        <w:rPr>
          <w:rFonts w:asciiTheme="minorHAnsi" w:hAnsiTheme="minorHAnsi" w:cstheme="minorHAnsi"/>
          <w:sz w:val="20"/>
          <w:szCs w:val="20"/>
        </w:rPr>
        <w:t>Pogodben</w:t>
      </w:r>
      <w:r w:rsidR="00626A6C" w:rsidRPr="00C05E06">
        <w:rPr>
          <w:rFonts w:asciiTheme="minorHAnsi" w:hAnsiTheme="minorHAnsi" w:cstheme="minorHAnsi"/>
          <w:sz w:val="20"/>
          <w:szCs w:val="20"/>
        </w:rPr>
        <w:t>e</w:t>
      </w:r>
      <w:r w:rsidRPr="00C05E06">
        <w:rPr>
          <w:rFonts w:asciiTheme="minorHAnsi" w:hAnsiTheme="minorHAnsi" w:cstheme="minorHAnsi"/>
          <w:sz w:val="20"/>
          <w:szCs w:val="20"/>
        </w:rPr>
        <w:t xml:space="preserve"> strank</w:t>
      </w:r>
      <w:r w:rsidR="00626A6C" w:rsidRPr="00C05E06">
        <w:rPr>
          <w:rFonts w:asciiTheme="minorHAnsi" w:hAnsiTheme="minorHAnsi" w:cstheme="minorHAnsi"/>
          <w:sz w:val="20"/>
          <w:szCs w:val="20"/>
        </w:rPr>
        <w:t>e</w:t>
      </w:r>
      <w:r w:rsidRPr="00C05E06">
        <w:rPr>
          <w:rFonts w:asciiTheme="minorHAnsi" w:hAnsiTheme="minorHAnsi" w:cstheme="minorHAnsi"/>
          <w:sz w:val="20"/>
          <w:szCs w:val="20"/>
        </w:rPr>
        <w:t xml:space="preserve"> ugotavlja</w:t>
      </w:r>
      <w:r w:rsidR="00626A6C" w:rsidRPr="00C05E06">
        <w:rPr>
          <w:rFonts w:asciiTheme="minorHAnsi" w:hAnsiTheme="minorHAnsi" w:cstheme="minorHAnsi"/>
          <w:sz w:val="20"/>
          <w:szCs w:val="20"/>
        </w:rPr>
        <w:t>jo</w:t>
      </w:r>
      <w:r w:rsidRPr="00C05E06">
        <w:rPr>
          <w:rFonts w:asciiTheme="minorHAnsi" w:hAnsiTheme="minorHAnsi" w:cstheme="minorHAnsi"/>
          <w:sz w:val="20"/>
          <w:szCs w:val="20"/>
        </w:rPr>
        <w:t xml:space="preserve">, da je upravljavec pred sklenitvijo te pogodbe z organizatorji posameznih prireditev, ki se izvajajo v Športnem parku Stožice, sklenil pogodbe, na podlagi katerih je posameznim organizatorjem priznal pravico, da v času izvedbe svoje prireditve sami ali prek tretje osebe po lastni izbiri (izvajalec </w:t>
      </w:r>
      <w:proofErr w:type="spellStart"/>
      <w:r w:rsidRPr="00C05E06">
        <w:rPr>
          <w:rFonts w:asciiTheme="minorHAnsi" w:hAnsiTheme="minorHAnsi" w:cstheme="minorHAnsi"/>
          <w:sz w:val="20"/>
          <w:szCs w:val="20"/>
        </w:rPr>
        <w:t>cateringa</w:t>
      </w:r>
      <w:proofErr w:type="spellEnd"/>
      <w:r w:rsidRPr="00C05E06">
        <w:rPr>
          <w:rFonts w:asciiTheme="minorHAnsi" w:hAnsiTheme="minorHAnsi" w:cstheme="minorHAnsi"/>
          <w:sz w:val="20"/>
          <w:szCs w:val="20"/>
        </w:rPr>
        <w:t xml:space="preserve"> po izboru organizatorja) organizirajo in izvajajo pogostitev v VIP ložah.</w:t>
      </w:r>
    </w:p>
    <w:p w14:paraId="6564B294" w14:textId="77777777" w:rsidR="00AF619A" w:rsidRPr="00C05E06" w:rsidRDefault="00AF619A" w:rsidP="00AF619A">
      <w:pPr>
        <w:ind w:right="141"/>
        <w:jc w:val="both"/>
        <w:rPr>
          <w:rFonts w:asciiTheme="minorHAnsi" w:hAnsiTheme="minorHAnsi" w:cstheme="minorHAnsi"/>
          <w:sz w:val="20"/>
          <w:szCs w:val="20"/>
        </w:rPr>
      </w:pPr>
      <w:r w:rsidRPr="00C05E06">
        <w:rPr>
          <w:rFonts w:asciiTheme="minorHAnsi" w:hAnsiTheme="minorHAnsi" w:cstheme="minorHAnsi"/>
          <w:sz w:val="20"/>
          <w:szCs w:val="20"/>
        </w:rPr>
        <w:t>Seznam prireditev, na katere se nanaša prvi odstavek tega člena, je določen in se nahaja v prilogi te pogodbe (»Seznam dogodkov 2026 in 2027«), ki je njen sestavni del. Najemnik s podpisom te pogodbe izrecno potrjuje, da je s seznamom prireditev seznanjen ter da se s pravicami organizatorjev iz prvega odstavka tega člena v celoti strinja.</w:t>
      </w:r>
    </w:p>
    <w:p w14:paraId="6323D485" w14:textId="0443DCE8" w:rsidR="00AF619A" w:rsidRPr="00C05E06" w:rsidRDefault="00AF619A" w:rsidP="00AF619A">
      <w:pPr>
        <w:spacing w:after="0"/>
        <w:ind w:right="141"/>
        <w:jc w:val="both"/>
        <w:rPr>
          <w:rFonts w:asciiTheme="minorHAnsi" w:hAnsiTheme="minorHAnsi" w:cstheme="minorHAnsi"/>
          <w:sz w:val="20"/>
          <w:szCs w:val="20"/>
        </w:rPr>
      </w:pPr>
      <w:r w:rsidRPr="00C05E06">
        <w:rPr>
          <w:rFonts w:asciiTheme="minorHAnsi" w:hAnsiTheme="minorHAnsi" w:cstheme="minorHAnsi"/>
          <w:sz w:val="20"/>
          <w:szCs w:val="20"/>
        </w:rPr>
        <w:lastRenderedPageBreak/>
        <w:t>Za prireditve s Seznama dogodkov 2026 in 2027 velja naslednja delitev pravic za izvajanje gostinske dejavnosti v najetih prostorih:</w:t>
      </w:r>
    </w:p>
    <w:p w14:paraId="709CDCB6" w14:textId="77777777" w:rsidR="00AF619A" w:rsidRPr="00C05E06" w:rsidRDefault="00AF619A" w:rsidP="00AF619A">
      <w:pPr>
        <w:pStyle w:val="Odstavekseznama"/>
        <w:numPr>
          <w:ilvl w:val="0"/>
          <w:numId w:val="12"/>
        </w:numPr>
        <w:spacing w:line="276" w:lineRule="auto"/>
        <w:ind w:right="141"/>
        <w:jc w:val="both"/>
        <w:rPr>
          <w:rFonts w:asciiTheme="minorHAnsi" w:hAnsiTheme="minorHAnsi" w:cstheme="minorHAnsi"/>
          <w:i w:val="0"/>
          <w:iCs/>
          <w:sz w:val="20"/>
        </w:rPr>
      </w:pPr>
      <w:r w:rsidRPr="00C05E06">
        <w:rPr>
          <w:rFonts w:asciiTheme="minorHAnsi" w:hAnsiTheme="minorHAnsi" w:cstheme="minorHAnsi"/>
          <w:i w:val="0"/>
          <w:iCs/>
          <w:sz w:val="20"/>
        </w:rPr>
        <w:t xml:space="preserve">pogostitev v VIP ložah, ki jih organizator določi za izvedbo lastnega </w:t>
      </w:r>
      <w:proofErr w:type="spellStart"/>
      <w:r w:rsidRPr="00C05E06">
        <w:rPr>
          <w:rFonts w:asciiTheme="minorHAnsi" w:hAnsiTheme="minorHAnsi" w:cstheme="minorHAnsi"/>
          <w:i w:val="0"/>
          <w:iCs/>
          <w:sz w:val="20"/>
        </w:rPr>
        <w:t>cateringa</w:t>
      </w:r>
      <w:proofErr w:type="spellEnd"/>
      <w:r w:rsidRPr="00C05E06">
        <w:rPr>
          <w:rFonts w:asciiTheme="minorHAnsi" w:hAnsiTheme="minorHAnsi" w:cstheme="minorHAnsi"/>
          <w:i w:val="0"/>
          <w:iCs/>
          <w:sz w:val="20"/>
        </w:rPr>
        <w:t xml:space="preserve">, v času prireditve izvaja izključno organizator prireditve oziroma izvajalec </w:t>
      </w:r>
      <w:proofErr w:type="spellStart"/>
      <w:r w:rsidRPr="00C05E06">
        <w:rPr>
          <w:rFonts w:asciiTheme="minorHAnsi" w:hAnsiTheme="minorHAnsi" w:cstheme="minorHAnsi"/>
          <w:i w:val="0"/>
          <w:iCs/>
          <w:sz w:val="20"/>
        </w:rPr>
        <w:t>cateringa</w:t>
      </w:r>
      <w:proofErr w:type="spellEnd"/>
      <w:r w:rsidRPr="00C05E06">
        <w:rPr>
          <w:rFonts w:asciiTheme="minorHAnsi" w:hAnsiTheme="minorHAnsi" w:cstheme="minorHAnsi"/>
          <w:i w:val="0"/>
          <w:iCs/>
          <w:sz w:val="20"/>
        </w:rPr>
        <w:t>, ki ga organizator izbere; najemnik v teh ložah in v tem času nima pravice izvajati gostinske dejavnosti;</w:t>
      </w:r>
    </w:p>
    <w:p w14:paraId="4CCC2F9F" w14:textId="77777777" w:rsidR="00AF619A" w:rsidRPr="00C05E06" w:rsidRDefault="00AF619A" w:rsidP="00AF619A">
      <w:pPr>
        <w:pStyle w:val="Odstavekseznama"/>
        <w:numPr>
          <w:ilvl w:val="0"/>
          <w:numId w:val="12"/>
        </w:numPr>
        <w:spacing w:line="276" w:lineRule="auto"/>
        <w:ind w:right="141"/>
        <w:jc w:val="both"/>
        <w:rPr>
          <w:rFonts w:asciiTheme="minorHAnsi" w:hAnsiTheme="minorHAnsi" w:cstheme="minorHAnsi"/>
          <w:i w:val="0"/>
          <w:iCs/>
          <w:sz w:val="20"/>
        </w:rPr>
      </w:pPr>
      <w:r w:rsidRPr="00C05E06">
        <w:rPr>
          <w:rFonts w:asciiTheme="minorHAnsi" w:hAnsiTheme="minorHAnsi" w:cstheme="minorHAnsi"/>
          <w:i w:val="0"/>
          <w:iCs/>
          <w:sz w:val="20"/>
        </w:rPr>
        <w:t xml:space="preserve">izvajanje gostinske dejavnosti v vseh ostalih najetih prostorih, vključno z VIP ložami, v katerih organizator ne izvaja lastnega </w:t>
      </w:r>
      <w:proofErr w:type="spellStart"/>
      <w:r w:rsidRPr="00C05E06">
        <w:rPr>
          <w:rFonts w:asciiTheme="minorHAnsi" w:hAnsiTheme="minorHAnsi" w:cstheme="minorHAnsi"/>
          <w:i w:val="0"/>
          <w:iCs/>
          <w:sz w:val="20"/>
        </w:rPr>
        <w:t>cateringa</w:t>
      </w:r>
      <w:proofErr w:type="spellEnd"/>
      <w:r w:rsidRPr="00C05E06">
        <w:rPr>
          <w:rFonts w:asciiTheme="minorHAnsi" w:hAnsiTheme="minorHAnsi" w:cstheme="minorHAnsi"/>
          <w:i w:val="0"/>
          <w:iCs/>
          <w:sz w:val="20"/>
        </w:rPr>
        <w:t>, v polnem obsegu in pod pogoji te pogodbe izvaja izključno najemnik.</w:t>
      </w:r>
    </w:p>
    <w:p w14:paraId="504BCA31" w14:textId="77777777" w:rsidR="00AF619A" w:rsidRPr="00C05E06" w:rsidRDefault="00AF619A" w:rsidP="00AF619A">
      <w:pPr>
        <w:pStyle w:val="Odstavekseznama"/>
        <w:spacing w:line="276" w:lineRule="auto"/>
        <w:ind w:right="141"/>
        <w:jc w:val="both"/>
        <w:rPr>
          <w:rFonts w:asciiTheme="minorHAnsi" w:hAnsiTheme="minorHAnsi" w:cstheme="minorHAnsi"/>
          <w:i w:val="0"/>
          <w:iCs/>
          <w:sz w:val="20"/>
        </w:rPr>
      </w:pPr>
    </w:p>
    <w:p w14:paraId="06989511" w14:textId="77777777" w:rsidR="00AF619A" w:rsidRPr="00C05E06" w:rsidRDefault="00AF619A" w:rsidP="00AF619A">
      <w:pPr>
        <w:ind w:right="141"/>
        <w:jc w:val="both"/>
        <w:rPr>
          <w:rFonts w:asciiTheme="minorHAnsi" w:hAnsiTheme="minorHAnsi" w:cstheme="minorHAnsi"/>
          <w:sz w:val="20"/>
          <w:szCs w:val="20"/>
        </w:rPr>
      </w:pPr>
      <w:r w:rsidRPr="00C05E06">
        <w:rPr>
          <w:rFonts w:asciiTheme="minorHAnsi" w:hAnsiTheme="minorHAnsi" w:cstheme="minorHAnsi"/>
          <w:sz w:val="20"/>
          <w:szCs w:val="20"/>
        </w:rPr>
        <w:t xml:space="preserve">Najemnik se zavezuje, da bo organizatorjem prireditev s Seznama dogodkov omogočil nemoteno izvajanje pravic iz prvega odstavka tega člena ter da bo z njimi in z izvajalci </w:t>
      </w:r>
      <w:proofErr w:type="spellStart"/>
      <w:r w:rsidRPr="00C05E06">
        <w:rPr>
          <w:rFonts w:asciiTheme="minorHAnsi" w:hAnsiTheme="minorHAnsi" w:cstheme="minorHAnsi"/>
          <w:sz w:val="20"/>
          <w:szCs w:val="20"/>
        </w:rPr>
        <w:t>cateringa</w:t>
      </w:r>
      <w:proofErr w:type="spellEnd"/>
      <w:r w:rsidRPr="00C05E06">
        <w:rPr>
          <w:rFonts w:asciiTheme="minorHAnsi" w:hAnsiTheme="minorHAnsi" w:cstheme="minorHAnsi"/>
          <w:sz w:val="20"/>
          <w:szCs w:val="20"/>
        </w:rPr>
        <w:t xml:space="preserve"> po njihovem izboru sodeloval pri organizacijskih, tehničnih in logističnih vprašanjih, povezanih z izvedbo pogostitve v VIP ložah. Najemnik zagotovi neoviran in pravočasen dostop organizatorja in njegovih sodelavcev do VIP lož, v katerih bo organizator oz. njegov izvajalec izvajal pogostitev in pripadajočih servisnih prostorov v obsegu, potrebnem za izvedbo pogostitve.</w:t>
      </w:r>
    </w:p>
    <w:p w14:paraId="269B69CB" w14:textId="77777777" w:rsidR="00AF619A" w:rsidRPr="00C05E06" w:rsidRDefault="00AF619A" w:rsidP="00AF619A">
      <w:pPr>
        <w:ind w:right="141"/>
        <w:jc w:val="both"/>
        <w:rPr>
          <w:rFonts w:asciiTheme="minorHAnsi" w:hAnsiTheme="minorHAnsi" w:cstheme="minorHAnsi"/>
          <w:sz w:val="20"/>
          <w:szCs w:val="20"/>
        </w:rPr>
      </w:pPr>
      <w:r w:rsidRPr="00C05E06">
        <w:rPr>
          <w:rFonts w:asciiTheme="minorHAnsi" w:hAnsiTheme="minorHAnsi" w:cstheme="minorHAnsi"/>
          <w:sz w:val="20"/>
          <w:szCs w:val="20"/>
        </w:rPr>
        <w:t xml:space="preserve">Najemnik je iz naslova omejitev pri izvajanju gostinske dejavnosti v VIP ložah, v katerih svoj </w:t>
      </w:r>
      <w:proofErr w:type="spellStart"/>
      <w:r w:rsidRPr="00C05E06">
        <w:rPr>
          <w:rFonts w:asciiTheme="minorHAnsi" w:hAnsiTheme="minorHAnsi" w:cstheme="minorHAnsi"/>
          <w:sz w:val="20"/>
          <w:szCs w:val="20"/>
        </w:rPr>
        <w:t>catering</w:t>
      </w:r>
      <w:proofErr w:type="spellEnd"/>
      <w:r w:rsidRPr="00C05E06">
        <w:rPr>
          <w:rFonts w:asciiTheme="minorHAnsi" w:hAnsiTheme="minorHAnsi" w:cstheme="minorHAnsi"/>
          <w:sz w:val="20"/>
          <w:szCs w:val="20"/>
        </w:rPr>
        <w:t xml:space="preserve"> izvaja organizator, upravičen do znižanja najemnine. Znižanje najemnine se za posamezno prireditev s Seznama dogodkov izračuna po naslednji formuli:</w:t>
      </w:r>
    </w:p>
    <w:p w14:paraId="33366890" w14:textId="77777777" w:rsidR="00AF619A" w:rsidRPr="00C05E06" w:rsidRDefault="00AF619A" w:rsidP="00AF619A">
      <w:pPr>
        <w:ind w:right="141"/>
        <w:jc w:val="both"/>
        <w:rPr>
          <w:rFonts w:asciiTheme="minorHAnsi" w:hAnsiTheme="minorHAnsi" w:cstheme="minorHAnsi"/>
          <w:i/>
          <w:iCs/>
          <w:sz w:val="20"/>
          <w:szCs w:val="20"/>
        </w:rPr>
      </w:pPr>
      <w:r w:rsidRPr="00C05E06">
        <w:rPr>
          <w:rFonts w:asciiTheme="minorHAnsi" w:hAnsiTheme="minorHAnsi" w:cstheme="minorHAnsi"/>
          <w:i/>
          <w:iCs/>
          <w:sz w:val="20"/>
          <w:szCs w:val="20"/>
        </w:rPr>
        <w:t xml:space="preserve">Znižanje najemnine = število obiskovalcev v VIP ložah, v katerih organizator izvaja lastni </w:t>
      </w:r>
      <w:proofErr w:type="spellStart"/>
      <w:r w:rsidRPr="00C05E06">
        <w:rPr>
          <w:rFonts w:asciiTheme="minorHAnsi" w:hAnsiTheme="minorHAnsi" w:cstheme="minorHAnsi"/>
          <w:i/>
          <w:iCs/>
          <w:sz w:val="20"/>
          <w:szCs w:val="20"/>
        </w:rPr>
        <w:t>catering</w:t>
      </w:r>
      <w:proofErr w:type="spellEnd"/>
      <w:r w:rsidRPr="00C05E06">
        <w:rPr>
          <w:rFonts w:asciiTheme="minorHAnsi" w:hAnsiTheme="minorHAnsi" w:cstheme="minorHAnsi"/>
          <w:i/>
          <w:iCs/>
          <w:sz w:val="20"/>
          <w:szCs w:val="20"/>
        </w:rPr>
        <w:t xml:space="preserve"> × 20,00 EUR</w:t>
      </w:r>
    </w:p>
    <w:p w14:paraId="495631A8" w14:textId="77777777" w:rsidR="00AF619A" w:rsidRPr="00C05E06" w:rsidRDefault="00AF619A" w:rsidP="00AF619A">
      <w:pPr>
        <w:ind w:right="141"/>
        <w:jc w:val="both"/>
        <w:rPr>
          <w:rFonts w:asciiTheme="minorHAnsi" w:hAnsiTheme="minorHAnsi" w:cstheme="minorHAnsi"/>
          <w:sz w:val="20"/>
          <w:szCs w:val="20"/>
        </w:rPr>
      </w:pPr>
      <w:r w:rsidRPr="00C05E06">
        <w:rPr>
          <w:rFonts w:asciiTheme="minorHAnsi" w:hAnsiTheme="minorHAnsi" w:cstheme="minorHAnsi"/>
          <w:sz w:val="20"/>
          <w:szCs w:val="20"/>
        </w:rPr>
        <w:t xml:space="preserve">Pri izračunu znižanja najemnine se upošteva izključno število obiskovalcev v tistih VIP ložah, v katerih je organizator dejansko izvedel lastni </w:t>
      </w:r>
      <w:proofErr w:type="spellStart"/>
      <w:r w:rsidRPr="00C05E06">
        <w:rPr>
          <w:rFonts w:asciiTheme="minorHAnsi" w:hAnsiTheme="minorHAnsi" w:cstheme="minorHAnsi"/>
          <w:sz w:val="20"/>
          <w:szCs w:val="20"/>
        </w:rPr>
        <w:t>catering</w:t>
      </w:r>
      <w:proofErr w:type="spellEnd"/>
      <w:r w:rsidRPr="00C05E06">
        <w:rPr>
          <w:rFonts w:asciiTheme="minorHAnsi" w:hAnsiTheme="minorHAnsi" w:cstheme="minorHAnsi"/>
          <w:sz w:val="20"/>
          <w:szCs w:val="20"/>
        </w:rPr>
        <w:t>; obiskovalci v VIP ložah, v katerih je gostinsko dejavnost izvajal najemnik, in obiskovalci na drugih območjih prireditve se v izračun ne vključujejo.</w:t>
      </w:r>
    </w:p>
    <w:p w14:paraId="0ABBCF9A" w14:textId="5AD822BE" w:rsidR="00AF619A" w:rsidRPr="00C05E06" w:rsidRDefault="00AF619A" w:rsidP="00AF619A">
      <w:pPr>
        <w:spacing w:after="0"/>
        <w:ind w:right="142"/>
        <w:jc w:val="both"/>
        <w:rPr>
          <w:rFonts w:asciiTheme="minorHAnsi" w:hAnsiTheme="minorHAnsi" w:cstheme="minorHAnsi"/>
          <w:sz w:val="20"/>
          <w:szCs w:val="20"/>
        </w:rPr>
      </w:pPr>
      <w:r w:rsidRPr="00C05E06">
        <w:rPr>
          <w:rFonts w:asciiTheme="minorHAnsi" w:hAnsiTheme="minorHAnsi" w:cstheme="minorHAnsi"/>
          <w:sz w:val="20"/>
          <w:szCs w:val="20"/>
        </w:rPr>
        <w:t>Upravljavec se zavezuje, da bo najkasneje v 5 delovnih dneh po izvedbi posamezne prireditve s Seznama dogodkov 2026 in 2027 najemniku posredoval pisno obvestilo, ki vsebuje:</w:t>
      </w:r>
    </w:p>
    <w:p w14:paraId="62180B0E" w14:textId="77777777" w:rsidR="00AF619A" w:rsidRPr="00C05E06" w:rsidRDefault="00AF619A" w:rsidP="00AF619A">
      <w:pPr>
        <w:pStyle w:val="Odstavekseznama"/>
        <w:numPr>
          <w:ilvl w:val="0"/>
          <w:numId w:val="12"/>
        </w:numPr>
        <w:spacing w:line="276" w:lineRule="auto"/>
        <w:ind w:right="142"/>
        <w:jc w:val="both"/>
        <w:rPr>
          <w:rFonts w:asciiTheme="minorHAnsi" w:hAnsiTheme="minorHAnsi" w:cstheme="minorHAnsi"/>
          <w:i w:val="0"/>
          <w:iCs/>
          <w:sz w:val="20"/>
        </w:rPr>
      </w:pPr>
      <w:r w:rsidRPr="00C05E06">
        <w:rPr>
          <w:rFonts w:asciiTheme="minorHAnsi" w:hAnsiTheme="minorHAnsi" w:cstheme="minorHAnsi"/>
          <w:i w:val="0"/>
          <w:iCs/>
          <w:sz w:val="20"/>
        </w:rPr>
        <w:t>datum in naziv prireditve,</w:t>
      </w:r>
    </w:p>
    <w:p w14:paraId="4F6CF632" w14:textId="77777777" w:rsidR="00AF619A" w:rsidRPr="00C05E06" w:rsidRDefault="00AF619A" w:rsidP="00AF619A">
      <w:pPr>
        <w:pStyle w:val="Odstavekseznama"/>
        <w:numPr>
          <w:ilvl w:val="0"/>
          <w:numId w:val="12"/>
        </w:numPr>
        <w:spacing w:line="276" w:lineRule="auto"/>
        <w:ind w:right="142"/>
        <w:jc w:val="both"/>
        <w:rPr>
          <w:rFonts w:asciiTheme="minorHAnsi" w:hAnsiTheme="minorHAnsi" w:cstheme="minorHAnsi"/>
          <w:i w:val="0"/>
          <w:iCs/>
          <w:sz w:val="20"/>
        </w:rPr>
      </w:pPr>
      <w:r w:rsidRPr="00C05E06">
        <w:rPr>
          <w:rFonts w:asciiTheme="minorHAnsi" w:hAnsiTheme="minorHAnsi" w:cstheme="minorHAnsi"/>
          <w:i w:val="0"/>
          <w:iCs/>
          <w:sz w:val="20"/>
        </w:rPr>
        <w:t xml:space="preserve">seznam VIP lož, v katerih je organizator izvedel lastni </w:t>
      </w:r>
      <w:proofErr w:type="spellStart"/>
      <w:r w:rsidRPr="00C05E06">
        <w:rPr>
          <w:rFonts w:asciiTheme="minorHAnsi" w:hAnsiTheme="minorHAnsi" w:cstheme="minorHAnsi"/>
          <w:i w:val="0"/>
          <w:iCs/>
          <w:sz w:val="20"/>
        </w:rPr>
        <w:t>catering</w:t>
      </w:r>
      <w:proofErr w:type="spellEnd"/>
      <w:r w:rsidRPr="00C05E06">
        <w:rPr>
          <w:rFonts w:asciiTheme="minorHAnsi" w:hAnsiTheme="minorHAnsi" w:cstheme="minorHAnsi"/>
          <w:i w:val="0"/>
          <w:iCs/>
          <w:sz w:val="20"/>
        </w:rPr>
        <w:t>,</w:t>
      </w:r>
    </w:p>
    <w:p w14:paraId="222DBB66" w14:textId="77777777" w:rsidR="00AF619A" w:rsidRPr="00C05E06" w:rsidRDefault="00AF619A" w:rsidP="00AF619A">
      <w:pPr>
        <w:pStyle w:val="Odstavekseznama"/>
        <w:numPr>
          <w:ilvl w:val="0"/>
          <w:numId w:val="12"/>
        </w:numPr>
        <w:spacing w:line="276" w:lineRule="auto"/>
        <w:ind w:right="142"/>
        <w:jc w:val="both"/>
        <w:rPr>
          <w:rFonts w:asciiTheme="minorHAnsi" w:hAnsiTheme="minorHAnsi" w:cstheme="minorHAnsi"/>
          <w:i w:val="0"/>
          <w:iCs/>
          <w:sz w:val="20"/>
        </w:rPr>
      </w:pPr>
      <w:r w:rsidRPr="00C05E06">
        <w:rPr>
          <w:rFonts w:asciiTheme="minorHAnsi" w:hAnsiTheme="minorHAnsi" w:cstheme="minorHAnsi"/>
          <w:i w:val="0"/>
          <w:iCs/>
          <w:sz w:val="20"/>
        </w:rPr>
        <w:t>število obiskovalcev v vsaki od teh VIP lož ter njihov skupni seštevek, ter</w:t>
      </w:r>
    </w:p>
    <w:p w14:paraId="4F7B0CB9" w14:textId="77777777" w:rsidR="00AF619A" w:rsidRPr="00C05E06" w:rsidRDefault="00AF619A" w:rsidP="00AF619A">
      <w:pPr>
        <w:pStyle w:val="Odstavekseznama"/>
        <w:numPr>
          <w:ilvl w:val="0"/>
          <w:numId w:val="12"/>
        </w:numPr>
        <w:spacing w:line="276" w:lineRule="auto"/>
        <w:ind w:right="142"/>
        <w:jc w:val="both"/>
        <w:rPr>
          <w:rFonts w:asciiTheme="minorHAnsi" w:hAnsiTheme="minorHAnsi" w:cstheme="minorHAnsi"/>
          <w:i w:val="0"/>
          <w:iCs/>
          <w:sz w:val="20"/>
        </w:rPr>
      </w:pPr>
      <w:r w:rsidRPr="00C05E06">
        <w:rPr>
          <w:rFonts w:asciiTheme="minorHAnsi" w:hAnsiTheme="minorHAnsi" w:cstheme="minorHAnsi"/>
          <w:i w:val="0"/>
          <w:iCs/>
          <w:sz w:val="20"/>
        </w:rPr>
        <w:t>izračun znižanja najemnine po formuli iz petega odstavka tega člena.</w:t>
      </w:r>
    </w:p>
    <w:p w14:paraId="3EA3F8CA" w14:textId="77777777" w:rsidR="00AF619A" w:rsidRPr="00C05E06" w:rsidRDefault="00AF619A" w:rsidP="00AF619A">
      <w:pPr>
        <w:spacing w:after="0"/>
        <w:ind w:right="141"/>
        <w:jc w:val="both"/>
        <w:rPr>
          <w:rFonts w:asciiTheme="minorHAnsi" w:hAnsiTheme="minorHAnsi" w:cstheme="minorHAnsi"/>
          <w:sz w:val="20"/>
          <w:szCs w:val="20"/>
        </w:rPr>
      </w:pPr>
    </w:p>
    <w:p w14:paraId="338C2038" w14:textId="020C05DB" w:rsidR="00AF619A" w:rsidRPr="00C05E06" w:rsidRDefault="00AF619A" w:rsidP="00AF619A">
      <w:pPr>
        <w:ind w:right="141"/>
        <w:jc w:val="both"/>
        <w:rPr>
          <w:rFonts w:asciiTheme="minorHAnsi" w:hAnsiTheme="minorHAnsi" w:cstheme="minorHAnsi"/>
          <w:sz w:val="20"/>
          <w:szCs w:val="20"/>
        </w:rPr>
      </w:pPr>
      <w:r w:rsidRPr="00C05E06">
        <w:rPr>
          <w:rFonts w:asciiTheme="minorHAnsi" w:hAnsiTheme="minorHAnsi" w:cstheme="minorHAnsi"/>
          <w:sz w:val="20"/>
          <w:szCs w:val="20"/>
        </w:rPr>
        <w:t>Najemnik ima pravico zahtevati dodatna pojasnila in vpogled v podlage, na podlagi katerih je bilo število obiskovalcev ugotovljeno (zlasti seznami gostov, podatki o izdanih vstopnicah, evidence dostopa). Morebitne pripombe glede izračuna najemnik posreduje upravljavcu pisno v 5 delovnih dneh po prejemu obvestila, sicer se šteje, da z izračunom soglaša.</w:t>
      </w:r>
    </w:p>
    <w:p w14:paraId="21BCDF16" w14:textId="163CF267" w:rsidR="00AF619A" w:rsidRPr="00C05E06" w:rsidRDefault="00AF619A" w:rsidP="00AF619A">
      <w:pPr>
        <w:ind w:right="141"/>
        <w:jc w:val="both"/>
        <w:rPr>
          <w:rFonts w:asciiTheme="minorHAnsi" w:hAnsiTheme="minorHAnsi" w:cstheme="minorHAnsi"/>
          <w:sz w:val="20"/>
          <w:szCs w:val="20"/>
        </w:rPr>
      </w:pPr>
      <w:r w:rsidRPr="00C05E06">
        <w:rPr>
          <w:rFonts w:asciiTheme="minorHAnsi" w:hAnsiTheme="minorHAnsi" w:cstheme="minorHAnsi"/>
          <w:sz w:val="20"/>
          <w:szCs w:val="20"/>
        </w:rPr>
        <w:t xml:space="preserve">Najemodajalec oziroma upravljavec znižanje najemnine upošteva pri izstavitvi računa za najemnino za mesec, ki sledi </w:t>
      </w:r>
      <w:r w:rsidR="00626A6C" w:rsidRPr="00C05E06">
        <w:rPr>
          <w:rFonts w:asciiTheme="minorHAnsi" w:hAnsiTheme="minorHAnsi" w:cstheme="minorHAnsi"/>
          <w:sz w:val="20"/>
          <w:szCs w:val="20"/>
        </w:rPr>
        <w:t xml:space="preserve">koledarskemu </w:t>
      </w:r>
      <w:r w:rsidRPr="00C05E06">
        <w:rPr>
          <w:rFonts w:asciiTheme="minorHAnsi" w:hAnsiTheme="minorHAnsi" w:cstheme="minorHAnsi"/>
          <w:sz w:val="20"/>
          <w:szCs w:val="20"/>
        </w:rPr>
        <w:t>mesecu izvedbe prireditve.</w:t>
      </w:r>
    </w:p>
    <w:p w14:paraId="3076A0B1" w14:textId="37E0D6D9" w:rsidR="00AF619A" w:rsidRPr="00C05E06" w:rsidRDefault="00AF619A" w:rsidP="00AF619A">
      <w:pPr>
        <w:spacing w:after="0" w:line="240" w:lineRule="auto"/>
        <w:ind w:right="141"/>
        <w:jc w:val="both"/>
        <w:rPr>
          <w:rFonts w:asciiTheme="minorHAnsi" w:hAnsiTheme="minorHAnsi" w:cstheme="minorHAnsi"/>
          <w:sz w:val="20"/>
          <w:szCs w:val="20"/>
        </w:rPr>
      </w:pPr>
      <w:r w:rsidRPr="00C05E06">
        <w:rPr>
          <w:rFonts w:asciiTheme="minorHAnsi" w:hAnsiTheme="minorHAnsi" w:cstheme="minorHAnsi"/>
          <w:sz w:val="20"/>
          <w:szCs w:val="20"/>
        </w:rPr>
        <w:t>Določbe tega člena veljajo do izvedbe in dokončnega obračuna zadnje prireditve s Seznama dogodkov 2026 in 2027  ter z njim povezanega znižanja najemnine.</w:t>
      </w:r>
    </w:p>
    <w:p w14:paraId="13944266" w14:textId="77777777" w:rsidR="00AF619A" w:rsidRPr="00C05E06" w:rsidRDefault="00AF619A" w:rsidP="00AF619A">
      <w:pPr>
        <w:spacing w:after="0" w:line="240" w:lineRule="auto"/>
        <w:ind w:right="141"/>
        <w:jc w:val="both"/>
        <w:rPr>
          <w:rFonts w:asciiTheme="minorHAnsi" w:hAnsiTheme="minorHAnsi" w:cstheme="minorHAnsi"/>
          <w:sz w:val="20"/>
          <w:szCs w:val="20"/>
        </w:rPr>
      </w:pPr>
    </w:p>
    <w:p w14:paraId="2C71211E" w14:textId="5285A1EA" w:rsidR="00AF619A" w:rsidRPr="00C05E06" w:rsidRDefault="00AF619A" w:rsidP="00AF619A">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4FE9CD83" w14:textId="77777777" w:rsidR="00AF619A" w:rsidRPr="00C05E06" w:rsidRDefault="00AF619A" w:rsidP="003636C7">
      <w:pPr>
        <w:spacing w:after="0" w:line="240" w:lineRule="auto"/>
        <w:ind w:right="141"/>
        <w:jc w:val="both"/>
        <w:rPr>
          <w:rFonts w:asciiTheme="minorHAnsi" w:hAnsiTheme="minorHAnsi" w:cstheme="minorHAnsi"/>
          <w:sz w:val="20"/>
          <w:szCs w:val="20"/>
        </w:rPr>
      </w:pPr>
    </w:p>
    <w:p w14:paraId="4F253FDE" w14:textId="329E3176" w:rsidR="001A01E8" w:rsidRPr="00C05E06" w:rsidRDefault="001A01E8" w:rsidP="003636C7">
      <w:pPr>
        <w:spacing w:after="0" w:line="240" w:lineRule="auto"/>
        <w:ind w:right="141"/>
        <w:jc w:val="both"/>
        <w:rPr>
          <w:rFonts w:asciiTheme="minorHAnsi" w:hAnsiTheme="minorHAnsi" w:cstheme="minorHAnsi"/>
          <w:sz w:val="20"/>
          <w:szCs w:val="20"/>
        </w:rPr>
      </w:pPr>
      <w:r w:rsidRPr="00C05E06">
        <w:rPr>
          <w:rFonts w:asciiTheme="minorHAnsi" w:hAnsiTheme="minorHAnsi" w:cstheme="minorHAnsi"/>
          <w:sz w:val="20"/>
          <w:szCs w:val="20"/>
        </w:rPr>
        <w:t xml:space="preserve">Najemnik mora uporabljati in vzdrževati poslovni prostor, ki je predmet te pogodbe, kot dober gospodarstvenik. </w:t>
      </w:r>
    </w:p>
    <w:p w14:paraId="630FF6FF" w14:textId="77777777" w:rsidR="001A01E8" w:rsidRPr="00C05E06" w:rsidRDefault="001A01E8" w:rsidP="003636C7">
      <w:pPr>
        <w:spacing w:after="0" w:line="240" w:lineRule="auto"/>
        <w:ind w:right="141"/>
        <w:jc w:val="both"/>
        <w:rPr>
          <w:rFonts w:asciiTheme="minorHAnsi" w:hAnsiTheme="minorHAnsi" w:cstheme="minorHAnsi"/>
          <w:sz w:val="20"/>
          <w:szCs w:val="20"/>
        </w:rPr>
      </w:pPr>
    </w:p>
    <w:p w14:paraId="76837C2F" w14:textId="77777777" w:rsidR="001A01E8" w:rsidRPr="00C05E06" w:rsidRDefault="001A01E8" w:rsidP="003636C7">
      <w:pPr>
        <w:spacing w:after="0" w:line="240" w:lineRule="auto"/>
        <w:ind w:right="141"/>
        <w:jc w:val="both"/>
        <w:rPr>
          <w:rFonts w:asciiTheme="minorHAnsi" w:hAnsiTheme="minorHAnsi" w:cstheme="minorHAnsi"/>
          <w:sz w:val="20"/>
          <w:szCs w:val="20"/>
        </w:rPr>
      </w:pPr>
      <w:bookmarkStart w:id="3" w:name="_Hlk99700216"/>
      <w:r w:rsidRPr="00C05E06">
        <w:rPr>
          <w:rFonts w:asciiTheme="minorHAnsi" w:hAnsiTheme="minorHAnsi" w:cstheme="minorHAnsi"/>
          <w:sz w:val="20"/>
          <w:szCs w:val="20"/>
        </w:rPr>
        <w:t>Najemnik se zavezuje, da bo spoštoval pogodbeno dogovorjen način uporabe prostora in da bo ravnal v skladu s hišnim redom v stavbi, v kateri je prostor, tako, da s svojim ravnanjem ne bo oviral drugih uporabnikov v stavbi, ter skrbel za vzdrževanje javnega reda in miru.</w:t>
      </w:r>
    </w:p>
    <w:p w14:paraId="3252FA0F" w14:textId="77777777" w:rsidR="0094576E" w:rsidRPr="00C05E06" w:rsidRDefault="0094576E" w:rsidP="003636C7">
      <w:pPr>
        <w:spacing w:after="0" w:line="240" w:lineRule="auto"/>
        <w:ind w:right="141"/>
        <w:jc w:val="both"/>
        <w:rPr>
          <w:rFonts w:asciiTheme="minorHAnsi" w:hAnsiTheme="minorHAnsi" w:cstheme="minorHAnsi"/>
          <w:sz w:val="20"/>
          <w:szCs w:val="20"/>
        </w:rPr>
      </w:pPr>
    </w:p>
    <w:p w14:paraId="7E8A10A9" w14:textId="7CD1B9C9" w:rsidR="0094576E" w:rsidRPr="00C05E06" w:rsidRDefault="00410386" w:rsidP="003636C7">
      <w:pPr>
        <w:spacing w:after="0" w:line="240" w:lineRule="auto"/>
        <w:ind w:right="141"/>
        <w:jc w:val="both"/>
        <w:rPr>
          <w:rFonts w:asciiTheme="minorHAnsi" w:hAnsiTheme="minorHAnsi" w:cstheme="minorHAnsi"/>
          <w:sz w:val="20"/>
          <w:szCs w:val="20"/>
        </w:rPr>
      </w:pPr>
      <w:r w:rsidRPr="00C05E06">
        <w:rPr>
          <w:rFonts w:asciiTheme="minorHAnsi" w:hAnsiTheme="minorHAnsi" w:cstheme="minorHAnsi"/>
          <w:sz w:val="20"/>
          <w:szCs w:val="20"/>
        </w:rPr>
        <w:lastRenderedPageBreak/>
        <w:t>Najemnik je dolžan celotno obdobje najema zagotavljati visokokakovostne storitve in raznovrstno gostinsko ponudbo, v skladu s programom izvajanja gostinstva, ki je kot ponudba najemnika z dne ______ sestavni del te pogodbe, in ki bo usklajena z ambientom prireditve, z upravljavcem in organizatorjem prireditve. Najemnik bo moral zagotavljati gostinsko ponudbo v času, ko bo potekal športni ali kulturni dogodek v športni dvorani in/ali stadionu Stožice. Glede na število obiskovalcev, ki jih sprejme športna dvorana in/ali stadion Stožice, bo moral zagotoviti ustrezno število oseb za izvajanje gostinskih storitev in ustrezno število mest, kjer se bo izvajala gostinska dejavnost na dogovorjeni ravni kakovosti.</w:t>
      </w:r>
      <w:r w:rsidR="000275C2" w:rsidRPr="00C05E06">
        <w:rPr>
          <w:rFonts w:asciiTheme="minorHAnsi" w:hAnsiTheme="minorHAnsi" w:cstheme="minorHAnsi"/>
          <w:sz w:val="20"/>
          <w:szCs w:val="20"/>
        </w:rPr>
        <w:t xml:space="preserve"> </w:t>
      </w:r>
      <w:r w:rsidR="0094576E" w:rsidRPr="00C05E06">
        <w:rPr>
          <w:rFonts w:asciiTheme="minorHAnsi" w:hAnsiTheme="minorHAnsi" w:cstheme="minorHAnsi"/>
          <w:sz w:val="20"/>
          <w:szCs w:val="20"/>
        </w:rPr>
        <w:t xml:space="preserve">Minimum gostinske ponudbe obsega: (a) enostavno strežbo pijač, (b) ponudbo hladne in tople hrane ter (c) polno VIP </w:t>
      </w:r>
      <w:proofErr w:type="spellStart"/>
      <w:r w:rsidR="0094576E" w:rsidRPr="00C05E06">
        <w:rPr>
          <w:rFonts w:asciiTheme="minorHAnsi" w:hAnsiTheme="minorHAnsi" w:cstheme="minorHAnsi"/>
          <w:sz w:val="20"/>
          <w:szCs w:val="20"/>
        </w:rPr>
        <w:t>hospitality</w:t>
      </w:r>
      <w:proofErr w:type="spellEnd"/>
      <w:r w:rsidR="0094576E" w:rsidRPr="00C05E06">
        <w:rPr>
          <w:rFonts w:asciiTheme="minorHAnsi" w:hAnsiTheme="minorHAnsi" w:cstheme="minorHAnsi"/>
          <w:sz w:val="20"/>
          <w:szCs w:val="20"/>
        </w:rPr>
        <w:t xml:space="preserve"> storitev v VIP prostorih, kadar je to zahtevano glede na vrsto prireditve. Neizvajanje katere koli od navedenih storitev na prireditvi, na kateri je bila zahtevana, se šteje za kršitev pogodbe.</w:t>
      </w:r>
    </w:p>
    <w:bookmarkEnd w:id="3"/>
    <w:p w14:paraId="2D401854" w14:textId="77777777" w:rsidR="001A01E8" w:rsidRPr="00C05E06" w:rsidRDefault="001A01E8" w:rsidP="003636C7">
      <w:pPr>
        <w:spacing w:after="0" w:line="240" w:lineRule="auto"/>
        <w:ind w:right="141"/>
        <w:jc w:val="both"/>
        <w:rPr>
          <w:rFonts w:asciiTheme="minorHAnsi" w:hAnsiTheme="minorHAnsi" w:cstheme="minorHAnsi"/>
          <w:sz w:val="20"/>
          <w:szCs w:val="20"/>
        </w:rPr>
      </w:pPr>
    </w:p>
    <w:p w14:paraId="12ACCFCF" w14:textId="66D603C0" w:rsidR="00904A42" w:rsidRPr="00C05E06" w:rsidRDefault="00904A42" w:rsidP="003636C7">
      <w:pPr>
        <w:spacing w:after="0" w:line="240" w:lineRule="auto"/>
        <w:ind w:right="141"/>
        <w:jc w:val="both"/>
        <w:rPr>
          <w:rFonts w:asciiTheme="minorHAnsi" w:hAnsiTheme="minorHAnsi" w:cstheme="minorHAnsi"/>
          <w:sz w:val="20"/>
          <w:szCs w:val="20"/>
        </w:rPr>
      </w:pPr>
      <w:r w:rsidRPr="00C05E06">
        <w:rPr>
          <w:rFonts w:asciiTheme="minorHAnsi" w:hAnsiTheme="minorHAnsi" w:cstheme="minorHAnsi"/>
          <w:sz w:val="20"/>
          <w:szCs w:val="20"/>
        </w:rPr>
        <w:t>Najemnik je dolžan najkasneje ob pričetku izvajanja gostinske dejavnosti odkupiti vse povratne kozarce za pijačo, ki so last upravljavca po ceni 0,43 EUR brez DDV oz. 0,53 EUR z DDV</w:t>
      </w:r>
      <w:r w:rsidR="00F930FF" w:rsidRPr="00C05E06">
        <w:rPr>
          <w:rFonts w:asciiTheme="minorHAnsi" w:hAnsiTheme="minorHAnsi" w:cstheme="minorHAnsi"/>
          <w:sz w:val="20"/>
          <w:szCs w:val="20"/>
        </w:rPr>
        <w:t xml:space="preserve"> ter 85 zabojnikov za kozarce po ceni 42,70 EUR</w:t>
      </w:r>
      <w:r w:rsidR="00410386" w:rsidRPr="00C05E06">
        <w:rPr>
          <w:rFonts w:asciiTheme="minorHAnsi" w:hAnsiTheme="minorHAnsi" w:cstheme="minorHAnsi"/>
          <w:sz w:val="20"/>
          <w:szCs w:val="20"/>
        </w:rPr>
        <w:t xml:space="preserve"> z DDV</w:t>
      </w:r>
      <w:r w:rsidR="00F930FF" w:rsidRPr="00C05E06">
        <w:rPr>
          <w:rFonts w:asciiTheme="minorHAnsi" w:hAnsiTheme="minorHAnsi" w:cstheme="minorHAnsi"/>
          <w:sz w:val="20"/>
          <w:szCs w:val="20"/>
        </w:rPr>
        <w:t xml:space="preserve"> za posamezni zabojnik</w:t>
      </w:r>
      <w:r w:rsidRPr="00C05E06">
        <w:rPr>
          <w:rFonts w:asciiTheme="minorHAnsi" w:hAnsiTheme="minorHAnsi" w:cstheme="minorHAnsi"/>
          <w:sz w:val="20"/>
          <w:szCs w:val="20"/>
        </w:rPr>
        <w:t xml:space="preserve">. Tekom izvajanja gostinske dejavnosti v najetem poslovnem prostoru je najemnik dolžan izvajati kavcijski sistem uporabe povratnih kozarcev z logotipom upravljavca Javnega zavoda ŠPORT LJUBLANA. Strošek nakupa in vzdrževanja povratnih kozarcev nosi najemnik, pri čemer je dolžan logotip in položaj namestitve logotipa na povratnih kozarcih predhodno uskladiti z upravljavcem. </w:t>
      </w:r>
    </w:p>
    <w:p w14:paraId="147987AD" w14:textId="77777777" w:rsidR="00904A42" w:rsidRPr="00C05E06" w:rsidRDefault="00904A42" w:rsidP="003636C7">
      <w:pPr>
        <w:spacing w:after="0" w:line="240" w:lineRule="auto"/>
        <w:ind w:right="141"/>
        <w:jc w:val="both"/>
        <w:rPr>
          <w:rFonts w:asciiTheme="minorHAnsi" w:hAnsiTheme="minorHAnsi" w:cstheme="minorHAnsi"/>
          <w:sz w:val="20"/>
          <w:szCs w:val="20"/>
        </w:rPr>
      </w:pPr>
    </w:p>
    <w:p w14:paraId="0EF20EBC" w14:textId="77777777" w:rsidR="001A01E8" w:rsidRPr="00C05E06" w:rsidRDefault="001A01E8" w:rsidP="003636C7">
      <w:pPr>
        <w:spacing w:after="0" w:line="240" w:lineRule="auto"/>
        <w:ind w:right="141"/>
        <w:jc w:val="both"/>
        <w:rPr>
          <w:rFonts w:asciiTheme="minorHAnsi" w:hAnsiTheme="minorHAnsi" w:cstheme="minorHAnsi"/>
          <w:sz w:val="20"/>
          <w:szCs w:val="20"/>
        </w:rPr>
      </w:pPr>
      <w:r w:rsidRPr="00C05E06">
        <w:rPr>
          <w:rFonts w:asciiTheme="minorHAnsi" w:hAnsiTheme="minorHAnsi" w:cstheme="minorHAnsi"/>
          <w:sz w:val="20"/>
          <w:szCs w:val="20"/>
        </w:rPr>
        <w:t xml:space="preserve">V zvezi z uporabo najetega poslovnega prostora in izvajanjem dogovorjene dejavnosti se najemnik obvezuje, da bo: </w:t>
      </w:r>
    </w:p>
    <w:p w14:paraId="772BE8F5" w14:textId="5C2F7A5D" w:rsidR="001A01E8" w:rsidRPr="00C05E06" w:rsidRDefault="001A01E8" w:rsidP="003636C7">
      <w:pPr>
        <w:pStyle w:val="Odstavekseznama"/>
        <w:numPr>
          <w:ilvl w:val="0"/>
          <w:numId w:val="5"/>
        </w:numPr>
        <w:ind w:right="141"/>
        <w:jc w:val="both"/>
        <w:rPr>
          <w:rFonts w:asciiTheme="minorHAnsi" w:hAnsiTheme="minorHAnsi" w:cstheme="minorHAnsi"/>
          <w:i w:val="0"/>
          <w:iCs/>
          <w:sz w:val="20"/>
        </w:rPr>
      </w:pPr>
      <w:r w:rsidRPr="00C05E06">
        <w:rPr>
          <w:rFonts w:asciiTheme="minorHAnsi" w:hAnsiTheme="minorHAnsi" w:cstheme="minorHAnsi"/>
          <w:i w:val="0"/>
          <w:sz w:val="20"/>
        </w:rPr>
        <w:t>prostor pred začetkom opravljanja dejavnosti opremil za opravljanje dejavnosti na lastne stroške in v soglasju z upravljavcem,</w:t>
      </w:r>
    </w:p>
    <w:p w14:paraId="6A94F4B7" w14:textId="7FF5EA18" w:rsidR="001A01E8" w:rsidRPr="00C05E06" w:rsidRDefault="001A01E8" w:rsidP="003636C7">
      <w:pPr>
        <w:pStyle w:val="Odstavekseznama"/>
        <w:numPr>
          <w:ilvl w:val="0"/>
          <w:numId w:val="5"/>
        </w:numPr>
        <w:ind w:right="141"/>
        <w:jc w:val="both"/>
        <w:rPr>
          <w:rFonts w:asciiTheme="minorHAnsi" w:hAnsiTheme="minorHAnsi" w:cstheme="minorHAnsi"/>
          <w:i w:val="0"/>
          <w:iCs/>
          <w:sz w:val="20"/>
        </w:rPr>
      </w:pPr>
      <w:r w:rsidRPr="00C05E06">
        <w:rPr>
          <w:rFonts w:asciiTheme="minorHAnsi" w:hAnsiTheme="minorHAnsi" w:cstheme="minorHAnsi"/>
          <w:i w:val="0"/>
          <w:iCs/>
          <w:sz w:val="20"/>
        </w:rPr>
        <w:t>začel z opravljanjem gostinske dejavnosti v najetem poslovnem prostoru, ko izpolni predpisane pogoje za opravljanje gostinske dejavnosti</w:t>
      </w:r>
      <w:r w:rsidRPr="00C05E06">
        <w:rPr>
          <w:rFonts w:asciiTheme="minorHAnsi" w:hAnsiTheme="minorHAnsi" w:cstheme="minorHAnsi"/>
          <w:i w:val="0"/>
          <w:sz w:val="20"/>
          <w:shd w:val="clear" w:color="auto" w:fill="FFFFFF"/>
        </w:rPr>
        <w:t xml:space="preserve"> in dejavnost ter vse dogodke izvajal v skladu z veljavnimi predpisi, </w:t>
      </w:r>
    </w:p>
    <w:p w14:paraId="284705AB" w14:textId="6CF43E9E" w:rsidR="001A01E8" w:rsidRPr="00C05E06" w:rsidRDefault="00446237" w:rsidP="003636C7">
      <w:pPr>
        <w:pStyle w:val="Odstavekseznama"/>
        <w:numPr>
          <w:ilvl w:val="0"/>
          <w:numId w:val="5"/>
        </w:numPr>
        <w:ind w:right="141"/>
        <w:jc w:val="both"/>
        <w:rPr>
          <w:rFonts w:asciiTheme="minorHAnsi" w:hAnsiTheme="minorHAnsi" w:cstheme="minorHAnsi"/>
          <w:i w:val="0"/>
          <w:iCs/>
          <w:sz w:val="20"/>
        </w:rPr>
      </w:pPr>
      <w:r w:rsidRPr="00C05E06">
        <w:rPr>
          <w:rFonts w:asciiTheme="minorHAnsi" w:hAnsiTheme="minorHAnsi" w:cstheme="minorHAnsi"/>
          <w:i w:val="0"/>
          <w:iCs/>
          <w:sz w:val="20"/>
        </w:rPr>
        <w:t>zagot</w:t>
      </w:r>
      <w:r w:rsidR="0094576E" w:rsidRPr="00C05E06">
        <w:rPr>
          <w:rFonts w:asciiTheme="minorHAnsi" w:hAnsiTheme="minorHAnsi" w:cstheme="minorHAnsi"/>
          <w:i w:val="0"/>
          <w:iCs/>
          <w:sz w:val="20"/>
        </w:rPr>
        <w:t>avljal</w:t>
      </w:r>
      <w:r w:rsidRPr="00C05E06">
        <w:rPr>
          <w:rFonts w:asciiTheme="minorHAnsi" w:hAnsiTheme="minorHAnsi" w:cstheme="minorHAnsi"/>
          <w:i w:val="0"/>
          <w:iCs/>
          <w:sz w:val="20"/>
        </w:rPr>
        <w:t xml:space="preserve"> ustrezn</w:t>
      </w:r>
      <w:r w:rsidR="0094576E" w:rsidRPr="00C05E06">
        <w:rPr>
          <w:rFonts w:asciiTheme="minorHAnsi" w:hAnsiTheme="minorHAnsi" w:cstheme="minorHAnsi"/>
          <w:i w:val="0"/>
          <w:iCs/>
          <w:sz w:val="20"/>
        </w:rPr>
        <w:t>o</w:t>
      </w:r>
      <w:r w:rsidRPr="00C05E06">
        <w:rPr>
          <w:rFonts w:asciiTheme="minorHAnsi" w:hAnsiTheme="minorHAnsi" w:cstheme="minorHAnsi"/>
          <w:i w:val="0"/>
          <w:iCs/>
          <w:sz w:val="20"/>
        </w:rPr>
        <w:t xml:space="preserve"> števil</w:t>
      </w:r>
      <w:r w:rsidR="0094576E" w:rsidRPr="00C05E06">
        <w:rPr>
          <w:rFonts w:asciiTheme="minorHAnsi" w:hAnsiTheme="minorHAnsi" w:cstheme="minorHAnsi"/>
          <w:i w:val="0"/>
          <w:iCs/>
          <w:sz w:val="20"/>
        </w:rPr>
        <w:t>o</w:t>
      </w:r>
      <w:r w:rsidRPr="00C05E06">
        <w:rPr>
          <w:rFonts w:asciiTheme="minorHAnsi" w:hAnsiTheme="minorHAnsi" w:cstheme="minorHAnsi"/>
          <w:i w:val="0"/>
          <w:iCs/>
          <w:sz w:val="20"/>
        </w:rPr>
        <w:t xml:space="preserve"> oseb za izvajanje gostinskih storitev na vsaki posamezni prireditvi,</w:t>
      </w:r>
      <w:r w:rsidR="0094576E" w:rsidRPr="00C05E06">
        <w:rPr>
          <w:rFonts w:asciiTheme="minorHAnsi" w:hAnsiTheme="minorHAnsi" w:cstheme="minorHAnsi"/>
          <w:i w:val="0"/>
          <w:iCs/>
          <w:sz w:val="20"/>
        </w:rPr>
        <w:t xml:space="preserve"> s katerimi bo omogoča izvajanje </w:t>
      </w:r>
      <w:r w:rsidR="00331D91" w:rsidRPr="00C05E06">
        <w:rPr>
          <w:rFonts w:asciiTheme="minorHAnsi" w:hAnsiTheme="minorHAnsi" w:cstheme="minorHAnsi"/>
          <w:i w:val="0"/>
          <w:iCs/>
          <w:sz w:val="20"/>
        </w:rPr>
        <w:t xml:space="preserve">kvalitetne </w:t>
      </w:r>
      <w:r w:rsidR="0094576E" w:rsidRPr="00C05E06">
        <w:rPr>
          <w:rFonts w:asciiTheme="minorHAnsi" w:hAnsiTheme="minorHAnsi" w:cstheme="minorHAnsi"/>
          <w:i w:val="0"/>
          <w:iCs/>
          <w:sz w:val="20"/>
        </w:rPr>
        <w:t>gostinske dejavnosti, ki se jo je zavezal izvajati,</w:t>
      </w:r>
    </w:p>
    <w:p w14:paraId="73234440" w14:textId="77A9CE31" w:rsidR="001A01E8" w:rsidRPr="00C05E06" w:rsidRDefault="001A01E8" w:rsidP="003636C7">
      <w:pPr>
        <w:pStyle w:val="Odstavekseznama"/>
        <w:numPr>
          <w:ilvl w:val="0"/>
          <w:numId w:val="5"/>
        </w:numPr>
        <w:ind w:right="141"/>
        <w:jc w:val="both"/>
        <w:rPr>
          <w:rFonts w:asciiTheme="minorHAnsi" w:hAnsiTheme="minorHAnsi" w:cstheme="minorHAnsi"/>
          <w:i w:val="0"/>
          <w:iCs/>
          <w:sz w:val="20"/>
        </w:rPr>
      </w:pPr>
      <w:r w:rsidRPr="00C05E06">
        <w:rPr>
          <w:rFonts w:asciiTheme="minorHAnsi" w:hAnsiTheme="minorHAnsi" w:cstheme="minorHAnsi"/>
          <w:i w:val="0"/>
          <w:iCs/>
          <w:sz w:val="20"/>
        </w:rPr>
        <w:t xml:space="preserve">z upravljavcem pravočasno uskladil </w:t>
      </w:r>
      <w:r w:rsidR="00C462CD" w:rsidRPr="00C05E06">
        <w:rPr>
          <w:rFonts w:asciiTheme="minorHAnsi" w:hAnsiTheme="minorHAnsi" w:cstheme="minorHAnsi"/>
          <w:i w:val="0"/>
          <w:iCs/>
          <w:sz w:val="20"/>
        </w:rPr>
        <w:t xml:space="preserve">gostinski </w:t>
      </w:r>
      <w:r w:rsidRPr="00C05E06">
        <w:rPr>
          <w:rFonts w:asciiTheme="minorHAnsi" w:hAnsiTheme="minorHAnsi" w:cstheme="minorHAnsi"/>
          <w:i w:val="0"/>
          <w:iCs/>
          <w:sz w:val="20"/>
        </w:rPr>
        <w:t xml:space="preserve">program ter </w:t>
      </w:r>
      <w:r w:rsidR="00C462CD" w:rsidRPr="00C05E06">
        <w:rPr>
          <w:rFonts w:asciiTheme="minorHAnsi" w:hAnsiTheme="minorHAnsi" w:cstheme="minorHAnsi"/>
          <w:i w:val="0"/>
          <w:iCs/>
          <w:sz w:val="20"/>
        </w:rPr>
        <w:t>izvajanje gostinske dejavnosti glede na prireditev, ki bo potekala v dvorani in/ali stadionu Stožice,</w:t>
      </w:r>
    </w:p>
    <w:p w14:paraId="241454EB" w14:textId="56EEFFAD" w:rsidR="00772380" w:rsidRPr="00C05E06" w:rsidRDefault="00772380" w:rsidP="003636C7">
      <w:pPr>
        <w:pStyle w:val="Odstavekseznama"/>
        <w:numPr>
          <w:ilvl w:val="0"/>
          <w:numId w:val="5"/>
        </w:numPr>
        <w:ind w:right="141"/>
        <w:jc w:val="both"/>
        <w:rPr>
          <w:rFonts w:asciiTheme="minorHAnsi" w:hAnsiTheme="minorHAnsi" w:cstheme="minorHAnsi"/>
          <w:i w:val="0"/>
          <w:iCs/>
          <w:sz w:val="20"/>
        </w:rPr>
      </w:pPr>
      <w:r w:rsidRPr="00C05E06">
        <w:rPr>
          <w:rFonts w:asciiTheme="minorHAnsi" w:hAnsiTheme="minorHAnsi" w:cstheme="minorHAnsi"/>
          <w:i w:val="0"/>
          <w:iCs/>
          <w:sz w:val="20"/>
        </w:rPr>
        <w:t>v okviru izvajanja dejavnosti v najetem prostoru, izvajal tudi ločevanje odpadkov,</w:t>
      </w:r>
    </w:p>
    <w:p w14:paraId="75E9D22E" w14:textId="3982D211" w:rsidR="001A01E8" w:rsidRPr="00C05E06" w:rsidRDefault="001A01E8" w:rsidP="003636C7">
      <w:pPr>
        <w:pStyle w:val="Odstavekseznama"/>
        <w:numPr>
          <w:ilvl w:val="0"/>
          <w:numId w:val="5"/>
        </w:numPr>
        <w:ind w:right="141"/>
        <w:jc w:val="both"/>
        <w:rPr>
          <w:rFonts w:asciiTheme="minorHAnsi" w:hAnsiTheme="minorHAnsi" w:cstheme="minorHAnsi"/>
          <w:i w:val="0"/>
          <w:iCs/>
          <w:sz w:val="20"/>
        </w:rPr>
      </w:pPr>
      <w:r w:rsidRPr="00C05E06">
        <w:rPr>
          <w:rFonts w:asciiTheme="minorHAnsi" w:hAnsiTheme="minorHAnsi" w:cstheme="minorHAnsi"/>
          <w:i w:val="0"/>
          <w:iCs/>
          <w:sz w:val="20"/>
        </w:rPr>
        <w:t xml:space="preserve">prostor uporabljal tako, da ne bo škodoval ugledu najemodajalca in </w:t>
      </w:r>
      <w:r w:rsidR="00C12556" w:rsidRPr="00C05E06">
        <w:rPr>
          <w:rFonts w:asciiTheme="minorHAnsi" w:hAnsiTheme="minorHAnsi" w:cstheme="minorHAnsi"/>
          <w:i w:val="0"/>
          <w:iCs/>
          <w:sz w:val="20"/>
        </w:rPr>
        <w:t>upravljavca</w:t>
      </w:r>
      <w:r w:rsidR="00772380" w:rsidRPr="00C05E06">
        <w:rPr>
          <w:rFonts w:asciiTheme="minorHAnsi" w:hAnsiTheme="minorHAnsi" w:cstheme="minorHAnsi"/>
          <w:i w:val="0"/>
          <w:iCs/>
          <w:sz w:val="20"/>
        </w:rPr>
        <w:t>.</w:t>
      </w:r>
    </w:p>
    <w:bookmarkEnd w:id="2"/>
    <w:p w14:paraId="44D52BE0" w14:textId="77777777" w:rsidR="001D6E20" w:rsidRPr="00C05E06" w:rsidRDefault="001D6E20" w:rsidP="001D6E20">
      <w:pPr>
        <w:spacing w:after="0"/>
        <w:ind w:right="142"/>
        <w:jc w:val="both"/>
        <w:rPr>
          <w:rFonts w:asciiTheme="minorHAnsi" w:hAnsiTheme="minorHAnsi" w:cstheme="minorHAnsi"/>
          <w:sz w:val="20"/>
          <w:szCs w:val="20"/>
        </w:rPr>
      </w:pPr>
    </w:p>
    <w:p w14:paraId="48D5EDB0" w14:textId="6650CCFE" w:rsidR="001A01E8" w:rsidRPr="00C05E06" w:rsidRDefault="001A01E8" w:rsidP="003636C7">
      <w:pPr>
        <w:ind w:right="141"/>
        <w:jc w:val="both"/>
        <w:rPr>
          <w:rFonts w:asciiTheme="minorHAnsi" w:hAnsiTheme="minorHAnsi" w:cstheme="minorHAnsi"/>
          <w:sz w:val="20"/>
          <w:szCs w:val="20"/>
        </w:rPr>
      </w:pPr>
      <w:r w:rsidRPr="00C05E06">
        <w:rPr>
          <w:rFonts w:asciiTheme="minorHAnsi" w:hAnsiTheme="minorHAnsi" w:cstheme="minorHAnsi"/>
          <w:sz w:val="20"/>
          <w:szCs w:val="20"/>
        </w:rPr>
        <w:t xml:space="preserve">Na stavbi in na pripadajočem zemljišču lahko najemnik namesti reklamne napise, table, eventualna stojala pred stavbo, v kateri je poslovni prostor, table z imeni, emblemi, zastavami in drugimi oznakami svoje dejavnosti </w:t>
      </w:r>
      <w:r w:rsidR="008B3AAF" w:rsidRPr="00C05E06">
        <w:rPr>
          <w:rFonts w:asciiTheme="minorHAnsi" w:hAnsiTheme="minorHAnsi" w:cstheme="minorHAnsi"/>
          <w:sz w:val="20"/>
          <w:szCs w:val="20"/>
        </w:rPr>
        <w:t xml:space="preserve">skladno s predpisi in </w:t>
      </w:r>
      <w:r w:rsidRPr="00C05E06">
        <w:rPr>
          <w:rFonts w:asciiTheme="minorHAnsi" w:hAnsiTheme="minorHAnsi" w:cstheme="minorHAnsi"/>
          <w:sz w:val="20"/>
          <w:szCs w:val="20"/>
        </w:rPr>
        <w:t xml:space="preserve">soglasjem </w:t>
      </w:r>
      <w:r w:rsidR="00C12556" w:rsidRPr="00C05E06">
        <w:rPr>
          <w:rFonts w:asciiTheme="minorHAnsi" w:hAnsiTheme="minorHAnsi" w:cstheme="minorHAnsi"/>
          <w:sz w:val="20"/>
          <w:szCs w:val="20"/>
        </w:rPr>
        <w:t>upravljavca</w:t>
      </w:r>
      <w:r w:rsidRPr="00C05E06">
        <w:rPr>
          <w:rFonts w:asciiTheme="minorHAnsi" w:hAnsiTheme="minorHAnsi" w:cstheme="minorHAnsi"/>
          <w:sz w:val="20"/>
          <w:szCs w:val="20"/>
        </w:rPr>
        <w:t xml:space="preserve"> ali najemodajalca</w:t>
      </w:r>
      <w:r w:rsidR="008B3AAF" w:rsidRPr="00C05E06">
        <w:rPr>
          <w:rFonts w:asciiTheme="minorHAnsi" w:hAnsiTheme="minorHAnsi" w:cstheme="minorHAnsi"/>
          <w:sz w:val="20"/>
          <w:szCs w:val="20"/>
        </w:rPr>
        <w:t>.</w:t>
      </w:r>
    </w:p>
    <w:p w14:paraId="520C4D4E" w14:textId="55D4C564" w:rsidR="001A01E8" w:rsidRPr="00C05E06" w:rsidRDefault="001A01E8" w:rsidP="003636C7">
      <w:pPr>
        <w:spacing w:after="0" w:line="240" w:lineRule="auto"/>
        <w:ind w:right="141"/>
        <w:jc w:val="both"/>
        <w:rPr>
          <w:rFonts w:asciiTheme="minorHAnsi" w:hAnsiTheme="minorHAnsi" w:cstheme="minorHAnsi"/>
          <w:sz w:val="20"/>
          <w:szCs w:val="20"/>
        </w:rPr>
      </w:pPr>
      <w:r w:rsidRPr="00C05E06">
        <w:rPr>
          <w:rFonts w:asciiTheme="minorHAnsi" w:eastAsia="Times New Roman" w:hAnsiTheme="minorHAnsi" w:cstheme="minorHAnsi"/>
          <w:sz w:val="20"/>
          <w:szCs w:val="20"/>
          <w:lang w:eastAsia="sl-SI"/>
        </w:rPr>
        <w:t>Najemnik je dolžan skrbeti za čistočo notranjih površin prostora in stavbnega pohištva.</w:t>
      </w:r>
    </w:p>
    <w:p w14:paraId="3CFE9768" w14:textId="77777777" w:rsidR="001A01E8" w:rsidRPr="00C05E06" w:rsidRDefault="001A01E8" w:rsidP="003636C7">
      <w:pPr>
        <w:spacing w:after="0" w:line="240" w:lineRule="auto"/>
        <w:ind w:right="141"/>
        <w:jc w:val="both"/>
        <w:rPr>
          <w:rFonts w:asciiTheme="minorHAnsi" w:hAnsiTheme="minorHAnsi" w:cstheme="minorHAnsi"/>
          <w:sz w:val="20"/>
          <w:szCs w:val="20"/>
        </w:rPr>
      </w:pPr>
    </w:p>
    <w:p w14:paraId="0E03441B" w14:textId="78E53EE9" w:rsidR="001A01E8" w:rsidRPr="00C05E06" w:rsidRDefault="001A01E8" w:rsidP="003636C7">
      <w:pPr>
        <w:spacing w:after="0" w:line="240" w:lineRule="auto"/>
        <w:ind w:right="141"/>
        <w:jc w:val="both"/>
        <w:rPr>
          <w:rFonts w:asciiTheme="minorHAnsi" w:hAnsiTheme="minorHAnsi" w:cstheme="minorHAnsi"/>
          <w:sz w:val="20"/>
          <w:szCs w:val="20"/>
        </w:rPr>
      </w:pPr>
      <w:r w:rsidRPr="00C05E06">
        <w:rPr>
          <w:rFonts w:asciiTheme="minorHAnsi" w:hAnsiTheme="minorHAnsi" w:cstheme="minorHAnsi"/>
          <w:sz w:val="20"/>
          <w:szCs w:val="20"/>
        </w:rPr>
        <w:t xml:space="preserve">Upravljavec in najemodajalec imata pravico kadarkoli preveriti, ali najemnik uporablja </w:t>
      </w:r>
      <w:r w:rsidR="00C462CD" w:rsidRPr="00C05E06">
        <w:rPr>
          <w:rFonts w:asciiTheme="minorHAnsi" w:hAnsiTheme="minorHAnsi" w:cstheme="minorHAnsi"/>
          <w:sz w:val="20"/>
          <w:szCs w:val="20"/>
        </w:rPr>
        <w:t xml:space="preserve">poslovni </w:t>
      </w:r>
      <w:r w:rsidRPr="00C05E06">
        <w:rPr>
          <w:rFonts w:asciiTheme="minorHAnsi" w:hAnsiTheme="minorHAnsi" w:cstheme="minorHAnsi"/>
          <w:sz w:val="20"/>
          <w:szCs w:val="20"/>
        </w:rPr>
        <w:t>prostor skladno s to pogodbo, najemnik pa jima mora dopustiti vstop v prostor za preveritev pravilne uporabe prostora.</w:t>
      </w:r>
    </w:p>
    <w:p w14:paraId="2E5872B0" w14:textId="77777777" w:rsidR="001A01E8" w:rsidRPr="00C05E06" w:rsidRDefault="001A01E8" w:rsidP="003636C7">
      <w:pPr>
        <w:spacing w:after="0" w:line="240" w:lineRule="auto"/>
        <w:ind w:right="141"/>
        <w:jc w:val="both"/>
        <w:rPr>
          <w:rFonts w:asciiTheme="minorHAnsi" w:hAnsiTheme="minorHAnsi" w:cstheme="minorHAnsi"/>
          <w:sz w:val="20"/>
          <w:szCs w:val="20"/>
        </w:rPr>
      </w:pPr>
    </w:p>
    <w:p w14:paraId="12348A3B" w14:textId="5C83FD16" w:rsidR="001A01E8" w:rsidRPr="00C05E06" w:rsidRDefault="001A01E8" w:rsidP="003636C7">
      <w:pPr>
        <w:spacing w:after="0" w:line="240" w:lineRule="auto"/>
        <w:ind w:right="141"/>
        <w:jc w:val="both"/>
        <w:rPr>
          <w:rFonts w:asciiTheme="minorHAnsi" w:hAnsiTheme="minorHAnsi" w:cstheme="minorHAnsi"/>
          <w:sz w:val="20"/>
          <w:szCs w:val="20"/>
        </w:rPr>
      </w:pPr>
      <w:r w:rsidRPr="00C05E06">
        <w:rPr>
          <w:rFonts w:asciiTheme="minorHAnsi" w:hAnsiTheme="minorHAnsi" w:cstheme="minorHAnsi"/>
          <w:sz w:val="20"/>
          <w:szCs w:val="20"/>
        </w:rPr>
        <w:t xml:space="preserve">Upravljavec in najemodajalec imata tudi pravico, da na </w:t>
      </w:r>
      <w:r w:rsidR="00C462CD" w:rsidRPr="00C05E06">
        <w:rPr>
          <w:rFonts w:asciiTheme="minorHAnsi" w:hAnsiTheme="minorHAnsi" w:cstheme="minorHAnsi"/>
          <w:sz w:val="20"/>
          <w:szCs w:val="20"/>
        </w:rPr>
        <w:t xml:space="preserve">poslovnem </w:t>
      </w:r>
      <w:r w:rsidRPr="00C05E06">
        <w:rPr>
          <w:rFonts w:asciiTheme="minorHAnsi" w:hAnsiTheme="minorHAnsi" w:cstheme="minorHAnsi"/>
          <w:sz w:val="20"/>
          <w:szCs w:val="20"/>
        </w:rPr>
        <w:t xml:space="preserve">prostoru, ki je predmet te pogodbe, izvršujeta upravičenja, ki jima jih nalagajo veljavni predpisi (npr. investicijsko vzdrževanje, izvedba </w:t>
      </w:r>
      <w:r w:rsidRPr="00C05E06">
        <w:rPr>
          <w:rFonts w:asciiTheme="minorHAnsi" w:hAnsiTheme="minorHAnsi" w:cstheme="minorHAnsi"/>
          <w:sz w:val="20"/>
          <w:szCs w:val="20"/>
          <w:lang w:val="x-none"/>
        </w:rPr>
        <w:t>popravil</w:t>
      </w:r>
      <w:r w:rsidRPr="00C05E06">
        <w:rPr>
          <w:rFonts w:asciiTheme="minorHAnsi" w:hAnsiTheme="minorHAnsi" w:cstheme="minorHAnsi"/>
          <w:sz w:val="20"/>
          <w:szCs w:val="20"/>
        </w:rPr>
        <w:t xml:space="preserve"> in morebitnih drugih posegov, ki bremenijo najemodajalca oziroma upravljavca, ….), s poprejšnjo napovedjo, praviloma najmanj en dan pred izvedbo. Za te namene mora najemnik upravljavcu in najemodajalcu zagotoviti nemoten dostop do prostora, ki ga ima v uporabi, in do vseh naprav in merilnih oziroma odjemnih mest, ki pripadajo prostoru. </w:t>
      </w:r>
    </w:p>
    <w:p w14:paraId="2EC10268"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3D861158" w14:textId="33106C03" w:rsidR="001A01E8" w:rsidRPr="00C05E06" w:rsidRDefault="001A01E8" w:rsidP="00C462CD">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5B543455" w14:textId="77777777" w:rsidR="001A01E8" w:rsidRPr="00C05E06" w:rsidRDefault="001A01E8" w:rsidP="003636C7">
      <w:pPr>
        <w:spacing w:after="0" w:line="240" w:lineRule="auto"/>
        <w:ind w:left="1080" w:right="141"/>
        <w:jc w:val="center"/>
        <w:rPr>
          <w:rFonts w:asciiTheme="minorHAnsi" w:eastAsia="Times New Roman" w:hAnsiTheme="minorHAnsi" w:cstheme="minorHAnsi"/>
          <w:sz w:val="20"/>
          <w:szCs w:val="20"/>
          <w:lang w:eastAsia="sl-SI"/>
        </w:rPr>
      </w:pPr>
    </w:p>
    <w:p w14:paraId="48689923" w14:textId="0C9BF781" w:rsidR="001A01E8" w:rsidRPr="00C05E06" w:rsidRDefault="001A01E8" w:rsidP="003636C7">
      <w:pPr>
        <w:spacing w:after="0" w:line="240" w:lineRule="auto"/>
        <w:ind w:right="141"/>
        <w:jc w:val="both"/>
        <w:rPr>
          <w:rFonts w:asciiTheme="minorHAnsi" w:hAnsiTheme="minorHAnsi" w:cstheme="minorHAnsi"/>
          <w:sz w:val="20"/>
          <w:szCs w:val="20"/>
        </w:rPr>
      </w:pPr>
      <w:r w:rsidRPr="00C05E06">
        <w:rPr>
          <w:rFonts w:asciiTheme="minorHAnsi" w:hAnsiTheme="minorHAnsi" w:cstheme="minorHAnsi"/>
          <w:sz w:val="20"/>
          <w:szCs w:val="20"/>
        </w:rPr>
        <w:t>Najemnik ne sme oddati najetega poslovnega prostora v podnajem ali drugačno uporabo niti deloma niti v celoti</w:t>
      </w:r>
      <w:r w:rsidR="003D2880" w:rsidRPr="00C05E06">
        <w:rPr>
          <w:rFonts w:asciiTheme="minorHAnsi" w:hAnsiTheme="minorHAnsi" w:cstheme="minorHAnsi"/>
          <w:sz w:val="20"/>
          <w:szCs w:val="20"/>
        </w:rPr>
        <w:t xml:space="preserve"> brez predhodnega pisnega soglasja </w:t>
      </w:r>
      <w:r w:rsidR="00410386" w:rsidRPr="00C05E06">
        <w:rPr>
          <w:rFonts w:asciiTheme="minorHAnsi" w:hAnsiTheme="minorHAnsi" w:cstheme="minorHAnsi"/>
          <w:sz w:val="20"/>
          <w:szCs w:val="20"/>
        </w:rPr>
        <w:t xml:space="preserve">najemodajalca ali </w:t>
      </w:r>
      <w:r w:rsidR="003D2880" w:rsidRPr="00C05E06">
        <w:rPr>
          <w:rFonts w:asciiTheme="minorHAnsi" w:hAnsiTheme="minorHAnsi" w:cstheme="minorHAnsi"/>
          <w:sz w:val="20"/>
          <w:szCs w:val="20"/>
        </w:rPr>
        <w:t>upravljavca.</w:t>
      </w:r>
    </w:p>
    <w:p w14:paraId="6FC7C202"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5D6AAEF3" w14:textId="65ADDBFE"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Najemnik je dolžan obvestiti najemodajalca in upravljavca o vsaki statusni spremembi in drugih okoliščinah, ki vpliva</w:t>
      </w:r>
      <w:r w:rsidR="008923ED" w:rsidRPr="00C05E06">
        <w:rPr>
          <w:rFonts w:asciiTheme="minorHAnsi" w:eastAsia="Times New Roman" w:hAnsiTheme="minorHAnsi" w:cstheme="minorHAnsi"/>
          <w:sz w:val="20"/>
          <w:szCs w:val="20"/>
          <w:lang w:eastAsia="sl-SI"/>
        </w:rPr>
        <w:t>jo</w:t>
      </w:r>
      <w:r w:rsidRPr="00C05E06">
        <w:rPr>
          <w:rFonts w:asciiTheme="minorHAnsi" w:eastAsia="Times New Roman" w:hAnsiTheme="minorHAnsi" w:cstheme="minorHAnsi"/>
          <w:sz w:val="20"/>
          <w:szCs w:val="20"/>
          <w:lang w:eastAsia="sl-SI"/>
        </w:rPr>
        <w:t xml:space="preserve"> na pogodbeno razmerje, v roku 8 dni od dneva nastanka spremembe.</w:t>
      </w:r>
    </w:p>
    <w:p w14:paraId="3D18F69A" w14:textId="0EDBC38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01B93742"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Najemnik je dolžan popraviti oziroma povrniti vso škodo, ki jo v prostoru in na skupnih prostorih, delih, objektih in napravah stavbe ter na pripadajočem zemljišču, kjer se nahaja prostor, povzroči najemnik sam ali ki nastane v zvezi z opravljanjem najemnikove dejavnosti po tej pogodbi.</w:t>
      </w:r>
    </w:p>
    <w:p w14:paraId="39899321"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6DDE1CA6"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Najemnik je dolžan povrniti škodo v roku 30 dni od dneva, ko je škoda zapisniško ugotovljena.</w:t>
      </w:r>
    </w:p>
    <w:p w14:paraId="7CFDFDF8"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37050210" w14:textId="3B5F11BB"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Najemodajalec in upravljavec ne odgovarjata za kakršnokoli nastalo škodo in/ali odtujitev stvari v lasti najemnika, in drugih stvari, ki jih najemnik uporablja oziroma hrani v najetem poslovnem prostoru, ter stvari gostov v poslovnem prostoru.</w:t>
      </w:r>
    </w:p>
    <w:p w14:paraId="16838C91"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4FB45757" w14:textId="15EEF721" w:rsidR="001A01E8" w:rsidRPr="00C05E06" w:rsidRDefault="001A01E8" w:rsidP="001B69DC">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54877514"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05F591FD" w14:textId="3DA548AE" w:rsidR="001A01E8" w:rsidRPr="00C05E06" w:rsidRDefault="001A01E8" w:rsidP="001B69DC">
      <w:pPr>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Najemnik ne sme spreminjati prostora ter vgrajene opreme in naprav v poslovnem prostoru ter izvajati drugih posegov, razen rednih vzdrževalnih del, ki </w:t>
      </w:r>
      <w:r w:rsidR="001B69DC" w:rsidRPr="00C05E06">
        <w:rPr>
          <w:rFonts w:asciiTheme="minorHAnsi" w:eastAsia="Times New Roman" w:hAnsiTheme="minorHAnsi" w:cstheme="minorHAnsi"/>
          <w:sz w:val="20"/>
          <w:szCs w:val="20"/>
          <w:lang w:eastAsia="sl-SI"/>
        </w:rPr>
        <w:t xml:space="preserve">primeroma </w:t>
      </w:r>
      <w:r w:rsidRPr="00C05E06">
        <w:rPr>
          <w:rFonts w:asciiTheme="minorHAnsi" w:eastAsia="Times New Roman" w:hAnsiTheme="minorHAnsi" w:cstheme="minorHAnsi"/>
          <w:sz w:val="20"/>
          <w:szCs w:val="20"/>
          <w:lang w:eastAsia="sl-SI"/>
        </w:rPr>
        <w:t>obsegajo vzdrževanje talnih oblog,</w:t>
      </w:r>
      <w:r w:rsidR="001B69DC" w:rsidRPr="00C05E06">
        <w:rPr>
          <w:rFonts w:asciiTheme="minorHAnsi" w:eastAsia="Times New Roman" w:hAnsiTheme="minorHAnsi" w:cstheme="minorHAnsi"/>
          <w:sz w:val="20"/>
          <w:szCs w:val="20"/>
          <w:lang w:eastAsia="sl-SI"/>
        </w:rPr>
        <w:t xml:space="preserve"> pleskanje sten, </w:t>
      </w:r>
      <w:r w:rsidRPr="00C05E06">
        <w:rPr>
          <w:rFonts w:asciiTheme="minorHAnsi" w:eastAsia="Times New Roman" w:hAnsiTheme="minorHAnsi" w:cstheme="minorHAnsi"/>
          <w:sz w:val="20"/>
          <w:szCs w:val="20"/>
          <w:lang w:eastAsia="sl-SI"/>
        </w:rPr>
        <w:t>menjavo žarnic, vtičnic, stikal in varovalk</w:t>
      </w:r>
      <w:r w:rsidR="001B69DC" w:rsidRPr="00C05E06">
        <w:rPr>
          <w:rFonts w:asciiTheme="minorHAnsi" w:eastAsia="Times New Roman" w:hAnsiTheme="minorHAnsi" w:cstheme="minorHAnsi"/>
          <w:sz w:val="20"/>
          <w:szCs w:val="20"/>
          <w:lang w:eastAsia="sl-SI"/>
        </w:rPr>
        <w:t xml:space="preserve"> in </w:t>
      </w:r>
      <w:r w:rsidRPr="00C05E06">
        <w:rPr>
          <w:rFonts w:asciiTheme="minorHAnsi" w:eastAsia="Times New Roman" w:hAnsiTheme="minorHAnsi" w:cstheme="minorHAnsi"/>
          <w:sz w:val="20"/>
          <w:szCs w:val="20"/>
          <w:lang w:eastAsia="sl-SI"/>
        </w:rPr>
        <w:t>druga podobna opravila.</w:t>
      </w:r>
    </w:p>
    <w:p w14:paraId="25D70A19" w14:textId="5AEF6024"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Za dela, ki presegajo redna vzdrževana dela iz tega člena mora najemnik pred pričetkom izvajanja del pridobiti pisno soglasje najemodajalca oziroma </w:t>
      </w:r>
      <w:r w:rsidR="00C12556" w:rsidRPr="00C05E06">
        <w:rPr>
          <w:rFonts w:asciiTheme="minorHAnsi" w:eastAsia="Times New Roman" w:hAnsiTheme="minorHAnsi" w:cstheme="minorHAnsi"/>
          <w:sz w:val="20"/>
          <w:szCs w:val="20"/>
          <w:lang w:eastAsia="sl-SI"/>
        </w:rPr>
        <w:t>upravljavca</w:t>
      </w:r>
      <w:r w:rsidRPr="00C05E06">
        <w:rPr>
          <w:rFonts w:asciiTheme="minorHAnsi" w:eastAsia="Times New Roman" w:hAnsiTheme="minorHAnsi" w:cstheme="minorHAnsi"/>
          <w:sz w:val="20"/>
          <w:szCs w:val="20"/>
          <w:lang w:eastAsia="sl-SI"/>
        </w:rPr>
        <w:t xml:space="preserve">, glede na naravo nameravanih del, ter vsa morebitno potrebna upravna dovoljenja. Za ta dela najemnik ni upravičen do nobene povrnitve vloženih sredstev, ne glede na razlog in čas prenehanja te pogodbe. </w:t>
      </w:r>
    </w:p>
    <w:p w14:paraId="45AB390C"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40F9B4E8" w14:textId="4050AE6B" w:rsidR="001A01E8" w:rsidRPr="00C05E06" w:rsidRDefault="001A01E8" w:rsidP="001B69DC">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339F5525"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p w14:paraId="029248D5" w14:textId="2AF8ED0F"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Ta pogodba je sklenjena za </w:t>
      </w:r>
      <w:r w:rsidR="00A70298" w:rsidRPr="00C05E06">
        <w:rPr>
          <w:rFonts w:asciiTheme="minorHAnsi" w:eastAsia="Times New Roman" w:hAnsiTheme="minorHAnsi" w:cstheme="minorHAnsi"/>
          <w:sz w:val="20"/>
          <w:szCs w:val="20"/>
          <w:lang w:eastAsia="sl-SI"/>
        </w:rPr>
        <w:t>nedoločen čas.</w:t>
      </w:r>
    </w:p>
    <w:p w14:paraId="55A2F3B0"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p w14:paraId="676B98E7" w14:textId="773EA3E4" w:rsidR="001A01E8" w:rsidRPr="00C05E06" w:rsidRDefault="001A01E8" w:rsidP="001B69DC">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25D5BA53"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p w14:paraId="1359C4EB" w14:textId="2AAB1ECF"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Ta pogodba lahko preneha:</w:t>
      </w:r>
    </w:p>
    <w:p w14:paraId="75E418C6" w14:textId="77777777" w:rsidR="001A01E8" w:rsidRPr="00C05E06" w:rsidRDefault="001A01E8" w:rsidP="003636C7">
      <w:pPr>
        <w:numPr>
          <w:ilvl w:val="0"/>
          <w:numId w:val="6"/>
        </w:num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na podlagi sporazuma vseh pogodbenih strank;</w:t>
      </w:r>
    </w:p>
    <w:p w14:paraId="4A9766FB" w14:textId="77777777" w:rsidR="001A01E8" w:rsidRPr="00C05E06" w:rsidRDefault="001A01E8" w:rsidP="003636C7">
      <w:pPr>
        <w:numPr>
          <w:ilvl w:val="0"/>
          <w:numId w:val="6"/>
        </w:num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na podlagi odpovedi najemodajalca in najemnika,</w:t>
      </w:r>
    </w:p>
    <w:p w14:paraId="2D56792F" w14:textId="77777777" w:rsidR="001A01E8" w:rsidRPr="00C05E06" w:rsidRDefault="001A01E8" w:rsidP="003636C7">
      <w:pPr>
        <w:numPr>
          <w:ilvl w:val="0"/>
          <w:numId w:val="6"/>
        </w:num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z odstopom najemodajalca.</w:t>
      </w:r>
    </w:p>
    <w:p w14:paraId="1CFD11DD"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33A304AE" w14:textId="06EC1751" w:rsidR="001A01E8" w:rsidRPr="00C05E06" w:rsidRDefault="001A01E8" w:rsidP="001B69DC">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0FF7664C" w14:textId="77777777" w:rsidR="001A01E8" w:rsidRPr="00C05E06" w:rsidRDefault="001A01E8" w:rsidP="003636C7">
      <w:pPr>
        <w:spacing w:after="0" w:line="240" w:lineRule="auto"/>
        <w:ind w:left="1440" w:right="141"/>
        <w:rPr>
          <w:rFonts w:asciiTheme="minorHAnsi" w:eastAsia="Times New Roman" w:hAnsiTheme="minorHAnsi" w:cstheme="minorHAnsi"/>
          <w:sz w:val="20"/>
          <w:szCs w:val="20"/>
          <w:lang w:eastAsia="sl-SI"/>
        </w:rPr>
      </w:pPr>
    </w:p>
    <w:p w14:paraId="211C3858" w14:textId="77777777" w:rsidR="001A01E8" w:rsidRPr="00C05E06" w:rsidRDefault="001A01E8" w:rsidP="001B69DC">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V primeru sporazumnega prenehanja te pogodbe je najemnik dolžan najeti poslovni prostor, prost oseb in stvari, izročiti v posest upravljavcu v roku, ki ga pogodbene stranke sporazumno določijo.</w:t>
      </w:r>
    </w:p>
    <w:p w14:paraId="6A69370C"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6171A924" w14:textId="1D21CC8F" w:rsidR="001A01E8" w:rsidRPr="00C05E06" w:rsidRDefault="001A01E8" w:rsidP="001B69DC">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6072A57D" w14:textId="77777777" w:rsidR="001A01E8" w:rsidRPr="00C05E06" w:rsidRDefault="001A01E8" w:rsidP="003636C7">
      <w:pPr>
        <w:spacing w:after="0" w:line="240" w:lineRule="auto"/>
        <w:ind w:right="141"/>
        <w:jc w:val="center"/>
        <w:rPr>
          <w:rFonts w:asciiTheme="minorHAnsi" w:eastAsia="Times New Roman" w:hAnsiTheme="minorHAnsi" w:cstheme="minorHAnsi"/>
          <w:sz w:val="20"/>
          <w:szCs w:val="20"/>
          <w:lang w:eastAsia="sl-SI"/>
        </w:rPr>
      </w:pPr>
    </w:p>
    <w:p w14:paraId="29439D54" w14:textId="19BF7891"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Najemodajalec in najemnik lahko kadarkoli in brez razloga </w:t>
      </w:r>
      <w:r w:rsidR="005D5F96" w:rsidRPr="00C05E06">
        <w:rPr>
          <w:rFonts w:asciiTheme="minorHAnsi" w:eastAsia="Times New Roman" w:hAnsiTheme="minorHAnsi" w:cstheme="minorHAnsi"/>
          <w:sz w:val="20"/>
          <w:szCs w:val="20"/>
          <w:lang w:eastAsia="sl-SI"/>
        </w:rPr>
        <w:t xml:space="preserve">pisno </w:t>
      </w:r>
      <w:r w:rsidRPr="00C05E06">
        <w:rPr>
          <w:rFonts w:asciiTheme="minorHAnsi" w:eastAsia="Times New Roman" w:hAnsiTheme="minorHAnsi" w:cstheme="minorHAnsi"/>
          <w:sz w:val="20"/>
          <w:szCs w:val="20"/>
          <w:lang w:eastAsia="sl-SI"/>
        </w:rPr>
        <w:t xml:space="preserve">odpovesta to pogodbo s šestmesečnim odpovednim rokom. </w:t>
      </w:r>
    </w:p>
    <w:p w14:paraId="21F76F17"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2C6D9B73" w14:textId="00E13BEB"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Najemodajalec posreduje odpoved po pošti s priporočeno pošiljko ali po pravni ali fizični osebi, ki vročanje opravlja kot registrirano dejavnost. Najemnik pa jo mora posredovati s priporočeno pošiljko s povratnico.</w:t>
      </w:r>
    </w:p>
    <w:p w14:paraId="03F1594E"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5CFBC699" w14:textId="77777777" w:rsidR="001A01E8" w:rsidRPr="00C05E06" w:rsidRDefault="001A01E8" w:rsidP="003636C7">
      <w:pPr>
        <w:ind w:right="141"/>
        <w:jc w:val="both"/>
        <w:rPr>
          <w:rFonts w:asciiTheme="minorHAnsi" w:hAnsiTheme="minorHAnsi" w:cstheme="minorHAnsi"/>
          <w:sz w:val="20"/>
          <w:szCs w:val="20"/>
        </w:rPr>
      </w:pPr>
      <w:r w:rsidRPr="00C05E06">
        <w:rPr>
          <w:rFonts w:asciiTheme="minorHAnsi" w:hAnsiTheme="minorHAnsi" w:cstheme="minorHAnsi"/>
          <w:sz w:val="20"/>
          <w:szCs w:val="20"/>
        </w:rPr>
        <w:t>Odpovedni rok začne teči z dnem vročitve pisne odpovedi.</w:t>
      </w:r>
    </w:p>
    <w:p w14:paraId="41FEBD70" w14:textId="77777777" w:rsidR="001A01E8" w:rsidRPr="00C05E06" w:rsidRDefault="001A01E8" w:rsidP="003636C7">
      <w:pPr>
        <w:ind w:right="141"/>
        <w:jc w:val="both"/>
        <w:rPr>
          <w:rFonts w:asciiTheme="minorHAnsi" w:hAnsiTheme="minorHAnsi" w:cstheme="minorHAnsi"/>
          <w:sz w:val="20"/>
          <w:szCs w:val="20"/>
        </w:rPr>
      </w:pPr>
      <w:r w:rsidRPr="00C05E06">
        <w:rPr>
          <w:rFonts w:asciiTheme="minorHAnsi" w:hAnsiTheme="minorHAnsi" w:cstheme="minorHAnsi"/>
          <w:sz w:val="20"/>
          <w:szCs w:val="20"/>
        </w:rPr>
        <w:t>V primeru odpovedi je najemnik dolžan izročiti najeti poslovni prostor, prost oseb in stvari, v posest upravljavcu najkasneje z iztekom odpovednega roka.</w:t>
      </w:r>
    </w:p>
    <w:p w14:paraId="41C3FCF9" w14:textId="2535874D" w:rsidR="001A01E8" w:rsidRPr="00C05E06" w:rsidRDefault="001A01E8" w:rsidP="001B69DC">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16CCAC69" w14:textId="77777777" w:rsidR="001A01E8" w:rsidRPr="00C05E06" w:rsidRDefault="001A01E8" w:rsidP="003636C7">
      <w:pPr>
        <w:spacing w:after="0" w:line="240" w:lineRule="auto"/>
        <w:ind w:left="1080" w:right="141"/>
        <w:jc w:val="center"/>
        <w:rPr>
          <w:rFonts w:asciiTheme="minorHAnsi" w:eastAsia="Times New Roman" w:hAnsiTheme="minorHAnsi" w:cstheme="minorHAnsi"/>
          <w:sz w:val="20"/>
          <w:szCs w:val="20"/>
          <w:lang w:eastAsia="sl-SI"/>
        </w:rPr>
      </w:pPr>
    </w:p>
    <w:p w14:paraId="44FEE45A" w14:textId="6810156F"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Najemodajalec lahko sam ali na predlog </w:t>
      </w:r>
      <w:r w:rsidR="00C12556" w:rsidRPr="00C05E06">
        <w:rPr>
          <w:rFonts w:asciiTheme="minorHAnsi" w:eastAsia="Times New Roman" w:hAnsiTheme="minorHAnsi" w:cstheme="minorHAnsi"/>
          <w:sz w:val="20"/>
          <w:szCs w:val="20"/>
          <w:lang w:eastAsia="sl-SI"/>
        </w:rPr>
        <w:t>upravljavca</w:t>
      </w:r>
      <w:r w:rsidRPr="00C05E06">
        <w:rPr>
          <w:rFonts w:asciiTheme="minorHAnsi" w:eastAsia="Times New Roman" w:hAnsiTheme="minorHAnsi" w:cstheme="minorHAnsi"/>
          <w:sz w:val="20"/>
          <w:szCs w:val="20"/>
          <w:lang w:eastAsia="sl-SI"/>
        </w:rPr>
        <w:t xml:space="preserve"> odstopi od te pogodbo brez odpovednega roka v  naslednjih primerih:</w:t>
      </w:r>
    </w:p>
    <w:p w14:paraId="018B30FB" w14:textId="77777777" w:rsidR="001A01E8" w:rsidRPr="00C05E06" w:rsidRDefault="001A01E8" w:rsidP="001B69DC">
      <w:pPr>
        <w:numPr>
          <w:ilvl w:val="0"/>
          <w:numId w:val="4"/>
        </w:numPr>
        <w:spacing w:after="0" w:line="240" w:lineRule="auto"/>
        <w:ind w:left="566" w:right="141"/>
        <w:jc w:val="both"/>
        <w:rPr>
          <w:rFonts w:asciiTheme="minorHAnsi" w:hAnsiTheme="minorHAnsi" w:cstheme="minorHAnsi"/>
          <w:sz w:val="20"/>
          <w:szCs w:val="20"/>
        </w:rPr>
      </w:pPr>
      <w:r w:rsidRPr="00C05E06">
        <w:rPr>
          <w:rFonts w:asciiTheme="minorHAnsi" w:hAnsiTheme="minorHAnsi" w:cstheme="minorHAnsi"/>
          <w:sz w:val="20"/>
          <w:szCs w:val="20"/>
        </w:rPr>
        <w:t>če najemnik ne prevzame, opremi ali ne začne uporabljati poslovnega prostora kot je to določeno s to pogodbo, oziroma ga brez upravičenega razloga več kot dva 2 (dva) meseca ne uporablja;</w:t>
      </w:r>
    </w:p>
    <w:p w14:paraId="53E2D052" w14:textId="4EED136D" w:rsidR="001A01E8" w:rsidRPr="00C05E06" w:rsidRDefault="001A01E8" w:rsidP="001B69DC">
      <w:pPr>
        <w:numPr>
          <w:ilvl w:val="0"/>
          <w:numId w:val="4"/>
        </w:numPr>
        <w:spacing w:after="0" w:line="240" w:lineRule="auto"/>
        <w:ind w:left="566" w:right="141"/>
        <w:jc w:val="both"/>
        <w:rPr>
          <w:rFonts w:asciiTheme="minorHAnsi" w:hAnsiTheme="minorHAnsi" w:cstheme="minorHAnsi"/>
          <w:sz w:val="20"/>
          <w:szCs w:val="20"/>
        </w:rPr>
      </w:pPr>
      <w:r w:rsidRPr="00C05E06">
        <w:rPr>
          <w:rFonts w:asciiTheme="minorHAnsi" w:hAnsiTheme="minorHAnsi" w:cstheme="minorHAnsi"/>
          <w:sz w:val="20"/>
          <w:szCs w:val="20"/>
        </w:rPr>
        <w:t>če je najemnik v zamudi s plačilom najemnine 2 (dva) meseca od dneva, ko ga je najemodajalec</w:t>
      </w:r>
      <w:r w:rsidR="00904123" w:rsidRPr="00C05E06">
        <w:rPr>
          <w:rFonts w:asciiTheme="minorHAnsi" w:hAnsiTheme="minorHAnsi" w:cstheme="minorHAnsi"/>
          <w:sz w:val="20"/>
          <w:szCs w:val="20"/>
        </w:rPr>
        <w:t xml:space="preserve"> ali </w:t>
      </w:r>
      <w:r w:rsidR="00C12556" w:rsidRPr="00C05E06">
        <w:rPr>
          <w:rFonts w:asciiTheme="minorHAnsi" w:hAnsiTheme="minorHAnsi" w:cstheme="minorHAnsi"/>
          <w:sz w:val="20"/>
          <w:szCs w:val="20"/>
        </w:rPr>
        <w:t>upravljavec</w:t>
      </w:r>
      <w:r w:rsidRPr="00C05E06">
        <w:rPr>
          <w:rFonts w:asciiTheme="minorHAnsi" w:hAnsiTheme="minorHAnsi" w:cstheme="minorHAnsi"/>
          <w:sz w:val="20"/>
          <w:szCs w:val="20"/>
        </w:rPr>
        <w:t xml:space="preserve"> na to opomnil;</w:t>
      </w:r>
    </w:p>
    <w:p w14:paraId="3F5EAA0A" w14:textId="7C705D7E" w:rsidR="001A01E8" w:rsidRPr="00C05E06" w:rsidRDefault="001A01E8" w:rsidP="001B69DC">
      <w:pPr>
        <w:numPr>
          <w:ilvl w:val="0"/>
          <w:numId w:val="4"/>
        </w:numPr>
        <w:spacing w:after="0" w:line="240" w:lineRule="auto"/>
        <w:ind w:left="566" w:right="141"/>
        <w:jc w:val="both"/>
        <w:rPr>
          <w:rFonts w:asciiTheme="minorHAnsi" w:hAnsiTheme="minorHAnsi" w:cstheme="minorHAnsi"/>
          <w:sz w:val="20"/>
          <w:szCs w:val="20"/>
        </w:rPr>
      </w:pPr>
      <w:r w:rsidRPr="00C05E06">
        <w:rPr>
          <w:rFonts w:asciiTheme="minorHAnsi" w:hAnsiTheme="minorHAnsi" w:cstheme="minorHAnsi"/>
          <w:sz w:val="20"/>
          <w:szCs w:val="20"/>
        </w:rPr>
        <w:t>če najemnik odda poslovni prostor v podnajem ali v kakšno drugačno uporabo, deloma ali v celoti</w:t>
      </w:r>
      <w:r w:rsidR="00410386" w:rsidRPr="00C05E06">
        <w:rPr>
          <w:rFonts w:asciiTheme="minorHAnsi" w:hAnsiTheme="minorHAnsi" w:cstheme="minorHAnsi"/>
          <w:sz w:val="20"/>
          <w:szCs w:val="20"/>
        </w:rPr>
        <w:t>, v nasprotju z določili te pogodbe</w:t>
      </w:r>
      <w:r w:rsidRPr="00C05E06">
        <w:rPr>
          <w:rFonts w:asciiTheme="minorHAnsi" w:hAnsiTheme="minorHAnsi" w:cstheme="minorHAnsi"/>
          <w:sz w:val="20"/>
          <w:szCs w:val="20"/>
        </w:rPr>
        <w:t>;</w:t>
      </w:r>
    </w:p>
    <w:p w14:paraId="2DAE152E" w14:textId="47FCF8C7" w:rsidR="001A01E8" w:rsidRPr="00C05E06" w:rsidRDefault="001A01E8" w:rsidP="001B69DC">
      <w:pPr>
        <w:numPr>
          <w:ilvl w:val="0"/>
          <w:numId w:val="4"/>
        </w:numPr>
        <w:spacing w:after="0" w:line="240" w:lineRule="auto"/>
        <w:ind w:left="566" w:right="141"/>
        <w:jc w:val="both"/>
        <w:rPr>
          <w:rFonts w:asciiTheme="minorHAnsi" w:hAnsiTheme="minorHAnsi" w:cstheme="minorHAnsi"/>
          <w:sz w:val="20"/>
          <w:szCs w:val="20"/>
        </w:rPr>
      </w:pPr>
      <w:r w:rsidRPr="00C05E06">
        <w:rPr>
          <w:rFonts w:asciiTheme="minorHAnsi" w:hAnsiTheme="minorHAnsi" w:cstheme="minorHAnsi"/>
          <w:sz w:val="20"/>
          <w:szCs w:val="20"/>
        </w:rPr>
        <w:lastRenderedPageBreak/>
        <w:t xml:space="preserve">če </w:t>
      </w:r>
      <w:r w:rsidR="00C12556" w:rsidRPr="00C05E06">
        <w:rPr>
          <w:rFonts w:asciiTheme="minorHAnsi" w:hAnsiTheme="minorHAnsi" w:cstheme="minorHAnsi"/>
          <w:sz w:val="20"/>
          <w:szCs w:val="20"/>
        </w:rPr>
        <w:t>upravljavec</w:t>
      </w:r>
      <w:r w:rsidRPr="00C05E06">
        <w:rPr>
          <w:rFonts w:asciiTheme="minorHAnsi" w:hAnsiTheme="minorHAnsi" w:cstheme="minorHAnsi"/>
          <w:sz w:val="20"/>
          <w:szCs w:val="20"/>
        </w:rPr>
        <w:t xml:space="preserve"> </w:t>
      </w:r>
      <w:r w:rsidR="00410386" w:rsidRPr="00C05E06">
        <w:rPr>
          <w:rFonts w:asciiTheme="minorHAnsi" w:hAnsiTheme="minorHAnsi" w:cstheme="minorHAnsi"/>
          <w:sz w:val="20"/>
          <w:szCs w:val="20"/>
        </w:rPr>
        <w:t xml:space="preserve">ali najemodajalec </w:t>
      </w:r>
      <w:r w:rsidRPr="00C05E06">
        <w:rPr>
          <w:rFonts w:asciiTheme="minorHAnsi" w:hAnsiTheme="minorHAnsi" w:cstheme="minorHAnsi"/>
          <w:sz w:val="20"/>
          <w:szCs w:val="20"/>
        </w:rPr>
        <w:t>iz vzroka, za katerega ni odgovoren, trajno ne more uporabljati prostora, v katerem je opravljal svojo dejavnost, in zato poslovni prostor sam potrebuje;</w:t>
      </w:r>
    </w:p>
    <w:p w14:paraId="0A6F4D7F" w14:textId="18747657" w:rsidR="001A01E8" w:rsidRPr="00C05E06" w:rsidRDefault="001A01E8" w:rsidP="001B69DC">
      <w:pPr>
        <w:numPr>
          <w:ilvl w:val="0"/>
          <w:numId w:val="4"/>
        </w:numPr>
        <w:spacing w:after="0" w:line="240" w:lineRule="auto"/>
        <w:ind w:left="566" w:right="141"/>
        <w:jc w:val="both"/>
        <w:rPr>
          <w:rFonts w:asciiTheme="minorHAnsi" w:hAnsiTheme="minorHAnsi" w:cstheme="minorHAnsi"/>
          <w:sz w:val="20"/>
          <w:szCs w:val="20"/>
        </w:rPr>
      </w:pPr>
      <w:r w:rsidRPr="00C05E06">
        <w:rPr>
          <w:rFonts w:asciiTheme="minorHAnsi" w:hAnsiTheme="minorHAnsi" w:cstheme="minorHAnsi"/>
          <w:sz w:val="20"/>
          <w:szCs w:val="20"/>
        </w:rPr>
        <w:t xml:space="preserve">če najemnik tudi po opominu najemodajalca ali </w:t>
      </w:r>
      <w:r w:rsidR="00C12556" w:rsidRPr="00C05E06">
        <w:rPr>
          <w:rFonts w:asciiTheme="minorHAnsi" w:hAnsiTheme="minorHAnsi" w:cstheme="minorHAnsi"/>
          <w:sz w:val="20"/>
          <w:szCs w:val="20"/>
        </w:rPr>
        <w:t>upravljavca</w:t>
      </w:r>
      <w:r w:rsidRPr="00C05E06">
        <w:rPr>
          <w:rFonts w:asciiTheme="minorHAnsi" w:hAnsiTheme="minorHAnsi" w:cstheme="minorHAnsi"/>
          <w:sz w:val="20"/>
          <w:szCs w:val="20"/>
        </w:rPr>
        <w:t xml:space="preserve"> uporablja poslovni prostor v nasprotju s pogodbo ali ga uporablja brez potrebne skrbnosti, tako da se dela občutnejša škoda;</w:t>
      </w:r>
    </w:p>
    <w:p w14:paraId="6AFCB50F" w14:textId="77777777" w:rsidR="001A01E8" w:rsidRPr="00C05E06" w:rsidRDefault="001A01E8" w:rsidP="001B69DC">
      <w:pPr>
        <w:numPr>
          <w:ilvl w:val="0"/>
          <w:numId w:val="4"/>
        </w:numPr>
        <w:spacing w:after="0" w:line="240" w:lineRule="auto"/>
        <w:ind w:left="566" w:right="141"/>
        <w:jc w:val="both"/>
        <w:rPr>
          <w:rFonts w:asciiTheme="minorHAnsi" w:hAnsiTheme="minorHAnsi" w:cstheme="minorHAnsi"/>
          <w:sz w:val="20"/>
          <w:szCs w:val="20"/>
        </w:rPr>
      </w:pPr>
      <w:r w:rsidRPr="00C05E06">
        <w:rPr>
          <w:rFonts w:asciiTheme="minorHAnsi" w:hAnsiTheme="minorHAnsi" w:cstheme="minorHAnsi"/>
          <w:sz w:val="20"/>
          <w:szCs w:val="20"/>
        </w:rPr>
        <w:t>če najemnik ne plačuje redno obratovalnih stroškov in stroškov rednega vzdrževanja ter drugih stroškov, ki jih je po tej pogodbi in po veljavnih predpisih dolžan plačevati najemnik;</w:t>
      </w:r>
    </w:p>
    <w:p w14:paraId="7BBAFBED" w14:textId="77777777" w:rsidR="001A01E8" w:rsidRPr="00C05E06" w:rsidRDefault="001A01E8" w:rsidP="001B69DC">
      <w:pPr>
        <w:numPr>
          <w:ilvl w:val="0"/>
          <w:numId w:val="4"/>
        </w:numPr>
        <w:spacing w:after="0" w:line="240" w:lineRule="auto"/>
        <w:ind w:left="566" w:right="141"/>
        <w:jc w:val="both"/>
        <w:rPr>
          <w:rFonts w:asciiTheme="minorHAnsi" w:hAnsiTheme="minorHAnsi" w:cstheme="minorHAnsi"/>
          <w:sz w:val="20"/>
          <w:szCs w:val="20"/>
        </w:rPr>
      </w:pPr>
      <w:r w:rsidRPr="00C05E06">
        <w:rPr>
          <w:rFonts w:asciiTheme="minorHAnsi" w:hAnsiTheme="minorHAnsi" w:cstheme="minorHAnsi"/>
          <w:sz w:val="20"/>
          <w:szCs w:val="20"/>
        </w:rPr>
        <w:t xml:space="preserve">v primeru začetka postopka zaradi insolventnosti najemnika ali v primeru izbrisa najemnika iz registra, v katerega je vpisan; </w:t>
      </w:r>
    </w:p>
    <w:p w14:paraId="4F5FC07D" w14:textId="77777777" w:rsidR="001A01E8" w:rsidRPr="00C05E06" w:rsidRDefault="001A01E8" w:rsidP="001B69DC">
      <w:pPr>
        <w:numPr>
          <w:ilvl w:val="0"/>
          <w:numId w:val="4"/>
        </w:numPr>
        <w:spacing w:after="0" w:line="240" w:lineRule="auto"/>
        <w:ind w:left="566" w:right="141"/>
        <w:jc w:val="both"/>
        <w:rPr>
          <w:rFonts w:asciiTheme="minorHAnsi" w:hAnsiTheme="minorHAnsi" w:cstheme="minorHAnsi"/>
          <w:sz w:val="20"/>
          <w:szCs w:val="20"/>
        </w:rPr>
      </w:pPr>
      <w:r w:rsidRPr="00C05E06">
        <w:rPr>
          <w:rFonts w:asciiTheme="minorHAnsi" w:hAnsiTheme="minorHAnsi" w:cstheme="minorHAnsi"/>
          <w:sz w:val="20"/>
          <w:szCs w:val="20"/>
        </w:rPr>
        <w:t>če najemnik ne izpolnjuje več pogojev za opravljanje dejavnosti, za katero lahko uporablja prostor na podlagi te pogodbe, ali jo izvaja v nasprotju z določili te pogodbe;</w:t>
      </w:r>
    </w:p>
    <w:p w14:paraId="27684BF6" w14:textId="77777777" w:rsidR="001A01E8" w:rsidRPr="00C05E06" w:rsidRDefault="001A01E8" w:rsidP="001B69DC">
      <w:pPr>
        <w:pStyle w:val="Odstavekseznama"/>
        <w:numPr>
          <w:ilvl w:val="0"/>
          <w:numId w:val="4"/>
        </w:numPr>
        <w:ind w:left="566" w:right="141"/>
        <w:jc w:val="both"/>
        <w:rPr>
          <w:rFonts w:asciiTheme="minorHAnsi" w:hAnsiTheme="minorHAnsi" w:cstheme="minorHAnsi"/>
          <w:i w:val="0"/>
          <w:iCs/>
          <w:sz w:val="20"/>
        </w:rPr>
      </w:pPr>
      <w:r w:rsidRPr="00C05E06">
        <w:rPr>
          <w:rFonts w:asciiTheme="minorHAnsi" w:hAnsiTheme="minorHAnsi" w:cstheme="minorHAnsi"/>
          <w:i w:val="0"/>
          <w:iCs/>
          <w:sz w:val="20"/>
        </w:rPr>
        <w:t>če najemnik ne vzdržuje javnega reda in miru oziroma ju krši;</w:t>
      </w:r>
    </w:p>
    <w:p w14:paraId="19077F62" w14:textId="77777777" w:rsidR="00410386" w:rsidRPr="00C05E06" w:rsidRDefault="001A01E8" w:rsidP="001B69DC">
      <w:pPr>
        <w:numPr>
          <w:ilvl w:val="0"/>
          <w:numId w:val="4"/>
        </w:numPr>
        <w:spacing w:after="0" w:line="240" w:lineRule="auto"/>
        <w:ind w:left="566" w:right="141"/>
        <w:jc w:val="both"/>
        <w:rPr>
          <w:rFonts w:asciiTheme="minorHAnsi" w:hAnsiTheme="minorHAnsi" w:cstheme="minorHAnsi"/>
          <w:sz w:val="20"/>
          <w:szCs w:val="20"/>
        </w:rPr>
      </w:pPr>
      <w:r w:rsidRPr="00C05E06">
        <w:rPr>
          <w:rFonts w:asciiTheme="minorHAnsi" w:hAnsiTheme="minorHAnsi" w:cstheme="minorHAnsi"/>
          <w:sz w:val="20"/>
          <w:szCs w:val="20"/>
        </w:rPr>
        <w:t>če najemnik ne želi podpisati nove najemne pogodbe ali dodatka k tej pogodbi zaradi uskladitve najemnikovih obveznosti z novimi veljavnimi predpisi</w:t>
      </w:r>
      <w:r w:rsidR="00410386" w:rsidRPr="00C05E06">
        <w:rPr>
          <w:rFonts w:asciiTheme="minorHAnsi" w:hAnsiTheme="minorHAnsi" w:cstheme="minorHAnsi"/>
          <w:sz w:val="20"/>
          <w:szCs w:val="20"/>
        </w:rPr>
        <w:t xml:space="preserve"> ali glede na dogovorjeno po tej pogodbi</w:t>
      </w:r>
      <w:r w:rsidRPr="00C05E06">
        <w:rPr>
          <w:rFonts w:asciiTheme="minorHAnsi" w:hAnsiTheme="minorHAnsi" w:cstheme="minorHAnsi"/>
          <w:sz w:val="20"/>
          <w:szCs w:val="20"/>
        </w:rPr>
        <w:t xml:space="preserve">; </w:t>
      </w:r>
    </w:p>
    <w:p w14:paraId="3E5471AF" w14:textId="466B4D7D" w:rsidR="001A01E8" w:rsidRPr="00C05E06" w:rsidRDefault="001A01E8" w:rsidP="001B69DC">
      <w:pPr>
        <w:numPr>
          <w:ilvl w:val="0"/>
          <w:numId w:val="4"/>
        </w:numPr>
        <w:spacing w:after="0" w:line="240" w:lineRule="auto"/>
        <w:ind w:left="566" w:right="141"/>
        <w:jc w:val="both"/>
        <w:rPr>
          <w:rFonts w:asciiTheme="minorHAnsi" w:hAnsiTheme="minorHAnsi" w:cstheme="minorHAnsi"/>
          <w:sz w:val="20"/>
          <w:szCs w:val="20"/>
        </w:rPr>
      </w:pPr>
      <w:r w:rsidRPr="00C05E06">
        <w:rPr>
          <w:rFonts w:asciiTheme="minorHAnsi" w:hAnsiTheme="minorHAnsi" w:cstheme="minorHAnsi"/>
          <w:sz w:val="20"/>
          <w:szCs w:val="20"/>
        </w:rPr>
        <w:t>če najemnik ne želi podpisati nove najemne pogodbe ali dodatka k tej pogodbi zaradi uskladitve z dejansko uporabo prostora oziroma z dejanskim stanjem;</w:t>
      </w:r>
    </w:p>
    <w:p w14:paraId="1D020530" w14:textId="5AA4E448" w:rsidR="006D5096" w:rsidRPr="00C05E06" w:rsidRDefault="006D5096" w:rsidP="001B69DC">
      <w:pPr>
        <w:numPr>
          <w:ilvl w:val="0"/>
          <w:numId w:val="4"/>
        </w:numPr>
        <w:spacing w:after="0" w:line="240" w:lineRule="auto"/>
        <w:ind w:left="566" w:right="141"/>
        <w:jc w:val="both"/>
        <w:rPr>
          <w:rFonts w:asciiTheme="minorHAnsi" w:hAnsiTheme="minorHAnsi" w:cstheme="minorHAnsi"/>
          <w:sz w:val="20"/>
          <w:szCs w:val="20"/>
        </w:rPr>
      </w:pPr>
      <w:r w:rsidRPr="00C05E06">
        <w:rPr>
          <w:rFonts w:asciiTheme="minorHAnsi" w:hAnsiTheme="minorHAnsi" w:cstheme="minorHAnsi"/>
          <w:sz w:val="20"/>
          <w:szCs w:val="20"/>
        </w:rPr>
        <w:t xml:space="preserve">če najemnik </w:t>
      </w:r>
      <w:r w:rsidR="00AF619A" w:rsidRPr="00C05E06">
        <w:rPr>
          <w:rFonts w:asciiTheme="minorHAnsi" w:hAnsiTheme="minorHAnsi" w:cstheme="minorHAnsi"/>
          <w:sz w:val="20"/>
          <w:szCs w:val="20"/>
        </w:rPr>
        <w:t>ravna v nasprotju</w:t>
      </w:r>
      <w:r w:rsidR="00FC3DCC" w:rsidRPr="00C05E06">
        <w:rPr>
          <w:rFonts w:asciiTheme="minorHAnsi" w:hAnsiTheme="minorHAnsi" w:cstheme="minorHAnsi"/>
          <w:sz w:val="20"/>
          <w:szCs w:val="20"/>
        </w:rPr>
        <w:t xml:space="preserve"> z </w:t>
      </w:r>
      <w:r w:rsidR="00AF619A" w:rsidRPr="00C05E06">
        <w:rPr>
          <w:rFonts w:asciiTheme="minorHAnsi" w:hAnsiTheme="minorHAnsi" w:cstheme="minorHAnsi"/>
          <w:sz w:val="20"/>
          <w:szCs w:val="20"/>
        </w:rPr>
        <w:t>9</w:t>
      </w:r>
      <w:r w:rsidR="00FC3DCC" w:rsidRPr="00C05E06">
        <w:rPr>
          <w:rFonts w:asciiTheme="minorHAnsi" w:hAnsiTheme="minorHAnsi" w:cstheme="minorHAnsi"/>
          <w:sz w:val="20"/>
          <w:szCs w:val="20"/>
        </w:rPr>
        <w:t>. členom te pogodbe,</w:t>
      </w:r>
    </w:p>
    <w:p w14:paraId="489A0CB5" w14:textId="77777777" w:rsidR="001A01E8" w:rsidRPr="00C05E06" w:rsidRDefault="001A01E8" w:rsidP="001B69DC">
      <w:pPr>
        <w:numPr>
          <w:ilvl w:val="0"/>
          <w:numId w:val="4"/>
        </w:numPr>
        <w:spacing w:after="0" w:line="240" w:lineRule="auto"/>
        <w:ind w:left="566" w:right="141"/>
        <w:jc w:val="both"/>
        <w:rPr>
          <w:rFonts w:asciiTheme="minorHAnsi" w:hAnsiTheme="minorHAnsi" w:cstheme="minorHAnsi"/>
          <w:sz w:val="20"/>
          <w:szCs w:val="20"/>
        </w:rPr>
      </w:pPr>
      <w:r w:rsidRPr="00C05E06">
        <w:rPr>
          <w:rFonts w:asciiTheme="minorHAnsi" w:hAnsiTheme="minorHAnsi" w:cstheme="minorHAnsi"/>
          <w:sz w:val="20"/>
          <w:szCs w:val="20"/>
        </w:rPr>
        <w:t>če je prišlo do spremembe namembnosti poslovnega prostora, ki je predmet te najemne pogodbe;</w:t>
      </w:r>
    </w:p>
    <w:p w14:paraId="58E65631" w14:textId="77777777" w:rsidR="001A01E8" w:rsidRPr="00C05E06" w:rsidRDefault="001A01E8" w:rsidP="001B69DC">
      <w:pPr>
        <w:numPr>
          <w:ilvl w:val="0"/>
          <w:numId w:val="4"/>
        </w:numPr>
        <w:spacing w:after="0" w:line="240" w:lineRule="auto"/>
        <w:ind w:left="566" w:right="141"/>
        <w:jc w:val="both"/>
        <w:rPr>
          <w:rFonts w:asciiTheme="minorHAnsi" w:hAnsiTheme="minorHAnsi" w:cstheme="minorHAnsi"/>
          <w:sz w:val="20"/>
          <w:szCs w:val="20"/>
        </w:rPr>
      </w:pPr>
      <w:r w:rsidRPr="00C05E06">
        <w:rPr>
          <w:rFonts w:asciiTheme="minorHAnsi" w:hAnsiTheme="minorHAnsi" w:cstheme="minorHAnsi"/>
          <w:sz w:val="20"/>
          <w:szCs w:val="20"/>
        </w:rPr>
        <w:t>če najemnik kako drugače krši določila te najemne pogodbe.</w:t>
      </w:r>
    </w:p>
    <w:p w14:paraId="5028FA05" w14:textId="77777777" w:rsidR="007D02BD" w:rsidRPr="00C05E06" w:rsidRDefault="007D02BD" w:rsidP="003636C7">
      <w:pPr>
        <w:pStyle w:val="Naslov"/>
        <w:ind w:right="141"/>
        <w:jc w:val="both"/>
        <w:rPr>
          <w:rFonts w:asciiTheme="minorHAnsi" w:hAnsiTheme="minorHAnsi" w:cstheme="minorHAnsi"/>
          <w:b w:val="0"/>
          <w:sz w:val="20"/>
        </w:rPr>
      </w:pPr>
    </w:p>
    <w:p w14:paraId="767A4857" w14:textId="00A6E80B" w:rsidR="001A01E8" w:rsidRPr="00C05E06" w:rsidRDefault="001A01E8" w:rsidP="003636C7">
      <w:pPr>
        <w:pStyle w:val="Naslov"/>
        <w:ind w:right="141"/>
        <w:jc w:val="both"/>
        <w:rPr>
          <w:rFonts w:asciiTheme="minorHAnsi" w:hAnsiTheme="minorHAnsi" w:cstheme="minorHAnsi"/>
          <w:b w:val="0"/>
          <w:sz w:val="20"/>
        </w:rPr>
      </w:pPr>
      <w:r w:rsidRPr="00C05E06">
        <w:rPr>
          <w:rFonts w:asciiTheme="minorHAnsi" w:hAnsiTheme="minorHAnsi" w:cstheme="minorHAnsi"/>
          <w:b w:val="0"/>
          <w:sz w:val="20"/>
        </w:rPr>
        <w:t xml:space="preserve">Če preneha najemno razmerje z odstopom, je najemnik dolžan izročiti poslovni prostor, prost oseb in stvari, najemodajalcu najkasneje v roku 30 dni po odstopu </w:t>
      </w:r>
      <w:r w:rsidR="00C12556" w:rsidRPr="00C05E06">
        <w:rPr>
          <w:rFonts w:asciiTheme="minorHAnsi" w:hAnsiTheme="minorHAnsi" w:cstheme="minorHAnsi"/>
          <w:b w:val="0"/>
          <w:sz w:val="20"/>
        </w:rPr>
        <w:t>upravljavcu</w:t>
      </w:r>
      <w:r w:rsidRPr="00C05E06">
        <w:rPr>
          <w:rFonts w:asciiTheme="minorHAnsi" w:hAnsiTheme="minorHAnsi" w:cstheme="minorHAnsi"/>
          <w:b w:val="0"/>
          <w:sz w:val="20"/>
        </w:rPr>
        <w:t>.</w:t>
      </w:r>
    </w:p>
    <w:p w14:paraId="54D712BE"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p w14:paraId="59F6E9F9" w14:textId="65EAA6B5" w:rsidR="001A01E8" w:rsidRPr="00C05E06" w:rsidRDefault="001A01E8" w:rsidP="007D02BD">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707AE553" w14:textId="77777777" w:rsidR="001A01E8" w:rsidRPr="00C05E06" w:rsidRDefault="001A01E8" w:rsidP="003636C7">
      <w:pPr>
        <w:spacing w:after="0" w:line="240" w:lineRule="auto"/>
        <w:ind w:left="1440" w:right="141"/>
        <w:rPr>
          <w:rFonts w:asciiTheme="minorHAnsi" w:eastAsia="Times New Roman" w:hAnsiTheme="minorHAnsi" w:cstheme="minorHAnsi"/>
          <w:sz w:val="20"/>
          <w:szCs w:val="20"/>
          <w:lang w:eastAsia="sl-SI"/>
        </w:rPr>
      </w:pPr>
    </w:p>
    <w:p w14:paraId="35BC8243" w14:textId="16A3D7EC"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Po prenehanju te pogodbe mora najemnik poslovni prostor vrniti v stanju, kot je bil ob prevzemu, upoštevaje normalno rabo prostora. Ob izročitvi izpraznjenega prostora se sestavi poseben zapisnik o njegovem stanju.</w:t>
      </w:r>
    </w:p>
    <w:p w14:paraId="1BDE0767"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2FCEC3B3" w14:textId="279BAB5C"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Najemnik pred predajo prostora odstrani lastno </w:t>
      </w:r>
      <w:proofErr w:type="spellStart"/>
      <w:r w:rsidRPr="00C05E06">
        <w:rPr>
          <w:rFonts w:asciiTheme="minorHAnsi" w:eastAsia="Times New Roman" w:hAnsiTheme="minorHAnsi" w:cstheme="minorHAnsi"/>
          <w:sz w:val="20"/>
          <w:szCs w:val="20"/>
          <w:lang w:eastAsia="sl-SI"/>
        </w:rPr>
        <w:t>nevzidano</w:t>
      </w:r>
      <w:proofErr w:type="spellEnd"/>
      <w:r w:rsidRPr="00C05E06">
        <w:rPr>
          <w:rFonts w:asciiTheme="minorHAnsi" w:eastAsia="Times New Roman" w:hAnsiTheme="minorHAnsi" w:cstheme="minorHAnsi"/>
          <w:sz w:val="20"/>
          <w:szCs w:val="20"/>
          <w:lang w:eastAsia="sl-SI"/>
        </w:rPr>
        <w:t xml:space="preserve"> in </w:t>
      </w:r>
      <w:proofErr w:type="spellStart"/>
      <w:r w:rsidRPr="00C05E06">
        <w:rPr>
          <w:rFonts w:asciiTheme="minorHAnsi" w:eastAsia="Times New Roman" w:hAnsiTheme="minorHAnsi" w:cstheme="minorHAnsi"/>
          <w:sz w:val="20"/>
          <w:szCs w:val="20"/>
          <w:lang w:eastAsia="sl-SI"/>
        </w:rPr>
        <w:t>nevgrajeno</w:t>
      </w:r>
      <w:proofErr w:type="spellEnd"/>
      <w:r w:rsidRPr="00C05E06">
        <w:rPr>
          <w:rFonts w:asciiTheme="minorHAnsi" w:eastAsia="Times New Roman" w:hAnsiTheme="minorHAnsi" w:cstheme="minorHAnsi"/>
          <w:sz w:val="20"/>
          <w:szCs w:val="20"/>
          <w:lang w:eastAsia="sl-SI"/>
        </w:rPr>
        <w:t xml:space="preserve"> opremo, ki se lahko brez škode ali stroškov loči od poslovnega prostora. Ne sme pa odvzeti druge vzidane in vgrajene opreme ter lastnih investicijskih vlaganj v poslovni prostor. Pri tem ne sme posegati v substanco poslovnega prostora ali opravljati posegov, ki bi poslovni prostor kakorkoli poslabšali, ga poškodovali, uničili in podobno. V primeru takega poslabšanja, poškodovanja ali uničenja poslovnega prostora s strani najemnika, najemnik odgovarja za vso povzročeno škodo in/ali stroške, ki jo oziroma jih utrpita najemodajalec </w:t>
      </w:r>
      <w:r w:rsidR="004166C6" w:rsidRPr="00C05E06">
        <w:rPr>
          <w:rFonts w:asciiTheme="minorHAnsi" w:eastAsia="Times New Roman" w:hAnsiTheme="minorHAnsi" w:cstheme="minorHAnsi"/>
          <w:sz w:val="20"/>
          <w:szCs w:val="20"/>
          <w:lang w:eastAsia="sl-SI"/>
        </w:rPr>
        <w:t>ali</w:t>
      </w:r>
      <w:r w:rsidRPr="00C05E06">
        <w:rPr>
          <w:rFonts w:asciiTheme="minorHAnsi" w:eastAsia="Times New Roman" w:hAnsiTheme="minorHAnsi" w:cstheme="minorHAnsi"/>
          <w:sz w:val="20"/>
          <w:szCs w:val="20"/>
          <w:lang w:eastAsia="sl-SI"/>
        </w:rPr>
        <w:t xml:space="preserve"> upravljavec v zvezi s sanacijo in obnovo poslovnega prostora in tudi za morebitne stroške oziroma za izgubo na dobičku, ker zaradi stanja poslovnega prostora le-tega do izvedene ustrezne sanacije in obnove upravljavec</w:t>
      </w:r>
      <w:r w:rsidR="004166C6" w:rsidRPr="00C05E06">
        <w:rPr>
          <w:rFonts w:asciiTheme="minorHAnsi" w:eastAsia="Times New Roman" w:hAnsiTheme="minorHAnsi" w:cstheme="minorHAnsi"/>
          <w:sz w:val="20"/>
          <w:szCs w:val="20"/>
          <w:lang w:eastAsia="sl-SI"/>
        </w:rPr>
        <w:t xml:space="preserve"> ali najemodajalec</w:t>
      </w:r>
      <w:r w:rsidRPr="00C05E06">
        <w:rPr>
          <w:rFonts w:asciiTheme="minorHAnsi" w:eastAsia="Times New Roman" w:hAnsiTheme="minorHAnsi" w:cstheme="minorHAnsi"/>
          <w:sz w:val="20"/>
          <w:szCs w:val="20"/>
          <w:lang w:eastAsia="sl-SI"/>
        </w:rPr>
        <w:t xml:space="preserve"> ne more uporabljati ali oddati drugemu najemniku.</w:t>
      </w:r>
    </w:p>
    <w:p w14:paraId="459D936E" w14:textId="77777777" w:rsidR="00C467C2" w:rsidRPr="00C05E06" w:rsidRDefault="00C467C2" w:rsidP="003636C7">
      <w:pPr>
        <w:spacing w:after="0" w:line="240" w:lineRule="auto"/>
        <w:ind w:right="141"/>
        <w:jc w:val="both"/>
        <w:rPr>
          <w:rFonts w:asciiTheme="minorHAnsi" w:eastAsia="Times New Roman" w:hAnsiTheme="minorHAnsi" w:cstheme="minorHAnsi"/>
          <w:sz w:val="20"/>
          <w:szCs w:val="20"/>
          <w:lang w:eastAsia="sl-SI"/>
        </w:rPr>
      </w:pPr>
    </w:p>
    <w:p w14:paraId="41C72C25" w14:textId="40CAECC9" w:rsidR="00C467C2" w:rsidRPr="00C05E06" w:rsidRDefault="00105701" w:rsidP="00C467C2">
      <w:pPr>
        <w:pStyle w:val="Style3"/>
        <w:widowControl w:val="0"/>
        <w:adjustRightInd/>
        <w:jc w:val="both"/>
        <w:rPr>
          <w:rFonts w:asciiTheme="minorHAnsi" w:hAnsiTheme="minorHAnsi" w:cstheme="minorHAnsi"/>
        </w:rPr>
      </w:pPr>
      <w:r w:rsidRPr="00C05E06">
        <w:rPr>
          <w:rFonts w:asciiTheme="minorHAnsi" w:hAnsiTheme="minorHAnsi" w:cstheme="minorHAnsi"/>
        </w:rPr>
        <w:t>Upravljavec</w:t>
      </w:r>
      <w:r w:rsidR="00C467C2" w:rsidRPr="00C05E06">
        <w:rPr>
          <w:rFonts w:asciiTheme="minorHAnsi" w:hAnsiTheme="minorHAnsi" w:cstheme="minorHAnsi"/>
        </w:rPr>
        <w:t xml:space="preserve"> je dolžan vrniti najemniku finančno zavarovanje, podano v skladu s 5. členom te pogodbe, po prenehanju najemnega razmerja, če sta kumulativno izpolnjena sledeča pogoja:</w:t>
      </w:r>
    </w:p>
    <w:p w14:paraId="10F55140" w14:textId="405569BF" w:rsidR="00C467C2" w:rsidRPr="00C05E06" w:rsidRDefault="00C467C2" w:rsidP="00C467C2">
      <w:pPr>
        <w:pStyle w:val="Style3"/>
        <w:widowControl w:val="0"/>
        <w:numPr>
          <w:ilvl w:val="0"/>
          <w:numId w:val="11"/>
        </w:numPr>
        <w:adjustRightInd/>
        <w:jc w:val="both"/>
        <w:rPr>
          <w:rFonts w:asciiTheme="minorHAnsi" w:hAnsiTheme="minorHAnsi" w:cstheme="minorHAnsi"/>
        </w:rPr>
      </w:pPr>
      <w:r w:rsidRPr="00C05E06">
        <w:rPr>
          <w:rFonts w:asciiTheme="minorHAnsi" w:hAnsiTheme="minorHAnsi" w:cstheme="minorHAnsi"/>
        </w:rPr>
        <w:t xml:space="preserve">najemnik je plačal vse mesečne najemnine, </w:t>
      </w:r>
      <w:r w:rsidR="00410386" w:rsidRPr="00C05E06">
        <w:rPr>
          <w:rFonts w:asciiTheme="minorHAnsi" w:hAnsiTheme="minorHAnsi" w:cstheme="minorHAnsi"/>
        </w:rPr>
        <w:t>delež, ki pripada upravljavcu na podlagi uspešnega poslovanja, kot je dogovorjeno v 7. členu te pogodbe</w:t>
      </w:r>
      <w:r w:rsidRPr="00C05E06">
        <w:rPr>
          <w:rFonts w:asciiTheme="minorHAnsi" w:hAnsiTheme="minorHAnsi" w:cstheme="minorHAnsi"/>
        </w:rPr>
        <w:t>, stroške, opredeljene v 8. členu te pogodbe in druge obveznosti, ki jih je v skladu s to pogodbo dolžan plačati, in</w:t>
      </w:r>
    </w:p>
    <w:p w14:paraId="7A8E57B1" w14:textId="6AA6CFA2" w:rsidR="00C467C2" w:rsidRPr="00C05E06" w:rsidRDefault="00C467C2" w:rsidP="00C467C2">
      <w:pPr>
        <w:pStyle w:val="Style3"/>
        <w:widowControl w:val="0"/>
        <w:numPr>
          <w:ilvl w:val="0"/>
          <w:numId w:val="11"/>
        </w:numPr>
        <w:adjustRightInd/>
        <w:jc w:val="both"/>
        <w:rPr>
          <w:rFonts w:asciiTheme="minorHAnsi" w:hAnsiTheme="minorHAnsi" w:cstheme="minorHAnsi"/>
        </w:rPr>
      </w:pPr>
      <w:r w:rsidRPr="00C05E06">
        <w:rPr>
          <w:rFonts w:asciiTheme="minorHAnsi" w:hAnsiTheme="minorHAnsi" w:cstheme="minorHAnsi"/>
        </w:rPr>
        <w:t>najemnik je upravljavcu izročil v nazaj posest celoten predmet najema v skladu z določbami te najemne pogodbe.</w:t>
      </w:r>
    </w:p>
    <w:p w14:paraId="066284DD"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p w14:paraId="0C8FB415" w14:textId="55C1B67E" w:rsidR="001A01E8" w:rsidRPr="00C05E06" w:rsidRDefault="001A01E8" w:rsidP="007D02BD">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7FFC3A07"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p w14:paraId="0A4B2BC9" w14:textId="671FB797" w:rsidR="001A01E8" w:rsidRPr="00C05E06" w:rsidRDefault="001A01E8" w:rsidP="003636C7">
      <w:pPr>
        <w:ind w:right="141"/>
        <w:jc w:val="both"/>
        <w:rPr>
          <w:rFonts w:asciiTheme="minorHAnsi" w:hAnsiTheme="minorHAnsi" w:cstheme="minorHAnsi"/>
          <w:i/>
          <w:sz w:val="20"/>
          <w:szCs w:val="20"/>
        </w:rPr>
      </w:pPr>
      <w:r w:rsidRPr="00C05E06">
        <w:rPr>
          <w:rFonts w:asciiTheme="minorHAnsi" w:hAnsiTheme="minorHAnsi" w:cstheme="minorHAnsi"/>
          <w:sz w:val="20"/>
          <w:szCs w:val="20"/>
        </w:rPr>
        <w:t xml:space="preserve">Če najemnik po prenehanju najemnega razmerja zamudi z izročitvijo poslovnega prostora, je dolžan za vsak dan zamude plačati </w:t>
      </w:r>
      <w:r w:rsidR="004166C6" w:rsidRPr="00C05E06">
        <w:rPr>
          <w:rFonts w:asciiTheme="minorHAnsi" w:hAnsiTheme="minorHAnsi" w:cstheme="minorHAnsi"/>
          <w:sz w:val="20"/>
          <w:szCs w:val="20"/>
        </w:rPr>
        <w:t>upravljavcu</w:t>
      </w:r>
      <w:r w:rsidRPr="00C05E06">
        <w:rPr>
          <w:rFonts w:asciiTheme="minorHAnsi" w:hAnsiTheme="minorHAnsi" w:cstheme="minorHAnsi"/>
          <w:sz w:val="20"/>
          <w:szCs w:val="20"/>
        </w:rPr>
        <w:t xml:space="preserve"> pogodbeno kazen v višini </w:t>
      </w:r>
      <w:r w:rsidR="0094576E" w:rsidRPr="00C05E06">
        <w:rPr>
          <w:rFonts w:asciiTheme="minorHAnsi" w:hAnsiTheme="minorHAnsi" w:cstheme="minorHAnsi"/>
          <w:sz w:val="20"/>
          <w:szCs w:val="20"/>
        </w:rPr>
        <w:t>0,5</w:t>
      </w:r>
      <w:r w:rsidRPr="00C05E06">
        <w:rPr>
          <w:rFonts w:asciiTheme="minorHAnsi" w:hAnsiTheme="minorHAnsi" w:cstheme="minorHAnsi"/>
          <w:sz w:val="20"/>
          <w:szCs w:val="20"/>
        </w:rPr>
        <w:t>% zadnje mesečne najemnine, in za uporabo prostora plačati uporabnino ter kriti vse stroške za poslovni prostor, dogovorjene s to pogodbo, vse do izročitve poslovnega prostora.</w:t>
      </w:r>
    </w:p>
    <w:p w14:paraId="00DB80A3" w14:textId="06F947CB" w:rsidR="001A01E8" w:rsidRPr="00C05E06" w:rsidRDefault="001A01E8" w:rsidP="003636C7">
      <w:pPr>
        <w:ind w:right="141"/>
        <w:jc w:val="both"/>
        <w:rPr>
          <w:rFonts w:asciiTheme="minorHAnsi" w:hAnsiTheme="minorHAnsi" w:cstheme="minorHAnsi"/>
          <w:sz w:val="20"/>
          <w:szCs w:val="20"/>
        </w:rPr>
      </w:pPr>
      <w:r w:rsidRPr="00C05E06">
        <w:rPr>
          <w:rFonts w:asciiTheme="minorHAnsi" w:hAnsiTheme="minorHAnsi" w:cstheme="minorHAnsi"/>
          <w:sz w:val="20"/>
          <w:szCs w:val="20"/>
        </w:rPr>
        <w:t xml:space="preserve">Najemnik nosi vse posledice nepravočasne vrnitve prostora </w:t>
      </w:r>
      <w:r w:rsidR="00C12556" w:rsidRPr="00C05E06">
        <w:rPr>
          <w:rFonts w:asciiTheme="minorHAnsi" w:hAnsiTheme="minorHAnsi" w:cstheme="minorHAnsi"/>
          <w:sz w:val="20"/>
          <w:szCs w:val="20"/>
        </w:rPr>
        <w:t>upravljavcu</w:t>
      </w:r>
      <w:r w:rsidR="003C5FBB" w:rsidRPr="00C05E06">
        <w:rPr>
          <w:rFonts w:asciiTheme="minorHAnsi" w:hAnsiTheme="minorHAnsi" w:cstheme="minorHAnsi"/>
          <w:sz w:val="20"/>
          <w:szCs w:val="20"/>
        </w:rPr>
        <w:t xml:space="preserve"> ali najemodajalcu</w:t>
      </w:r>
      <w:r w:rsidRPr="00C05E06">
        <w:rPr>
          <w:rFonts w:asciiTheme="minorHAnsi" w:hAnsiTheme="minorHAnsi" w:cstheme="minorHAnsi"/>
          <w:sz w:val="20"/>
          <w:szCs w:val="20"/>
        </w:rPr>
        <w:t xml:space="preserve">. Če je škoda, ki nastane najemodajalcu </w:t>
      </w:r>
      <w:r w:rsidR="004166C6" w:rsidRPr="00C05E06">
        <w:rPr>
          <w:rFonts w:asciiTheme="minorHAnsi" w:hAnsiTheme="minorHAnsi" w:cstheme="minorHAnsi"/>
          <w:sz w:val="20"/>
          <w:szCs w:val="20"/>
        </w:rPr>
        <w:t xml:space="preserve">ali upravljavcu </w:t>
      </w:r>
      <w:r w:rsidRPr="00C05E06">
        <w:rPr>
          <w:rFonts w:asciiTheme="minorHAnsi" w:hAnsiTheme="minorHAnsi" w:cstheme="minorHAnsi"/>
          <w:sz w:val="20"/>
          <w:szCs w:val="20"/>
        </w:rPr>
        <w:t xml:space="preserve">zaradi nepravočasne izročitve prostora s strani najemnika večja od pogodbene kazni, ima najemodajalec </w:t>
      </w:r>
      <w:r w:rsidR="004166C6" w:rsidRPr="00C05E06">
        <w:rPr>
          <w:rFonts w:asciiTheme="minorHAnsi" w:hAnsiTheme="minorHAnsi" w:cstheme="minorHAnsi"/>
          <w:sz w:val="20"/>
          <w:szCs w:val="20"/>
        </w:rPr>
        <w:t xml:space="preserve">ali upravljavec </w:t>
      </w:r>
      <w:r w:rsidRPr="00C05E06">
        <w:rPr>
          <w:rFonts w:asciiTheme="minorHAnsi" w:hAnsiTheme="minorHAnsi" w:cstheme="minorHAnsi"/>
          <w:sz w:val="20"/>
          <w:szCs w:val="20"/>
        </w:rPr>
        <w:t>pravico zahtevati razliko do popolne odškodnine.</w:t>
      </w:r>
    </w:p>
    <w:p w14:paraId="6505FFA7" w14:textId="4EE4EE94"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lastRenderedPageBreak/>
        <w:t>Če najemnik odda poslovni prostor, ki je predmet te pogodbe</w:t>
      </w:r>
      <w:bookmarkStart w:id="4" w:name="_Hlk99959378"/>
      <w:r w:rsidRPr="00C05E06">
        <w:rPr>
          <w:rFonts w:asciiTheme="minorHAnsi" w:eastAsia="Times New Roman" w:hAnsiTheme="minorHAnsi" w:cstheme="minorHAnsi"/>
          <w:sz w:val="20"/>
          <w:szCs w:val="20"/>
          <w:lang w:eastAsia="sl-SI"/>
        </w:rPr>
        <w:t>, v najem ali v drugačno uporabo</w:t>
      </w:r>
      <w:r w:rsidR="00FC48CE" w:rsidRPr="00C05E06">
        <w:rPr>
          <w:rFonts w:asciiTheme="minorHAnsi" w:eastAsia="Times New Roman" w:hAnsiTheme="minorHAnsi" w:cstheme="minorHAnsi"/>
          <w:sz w:val="20"/>
          <w:szCs w:val="20"/>
          <w:lang w:eastAsia="sl-SI"/>
        </w:rPr>
        <w:t xml:space="preserve"> deloma ali v celoti</w:t>
      </w:r>
      <w:r w:rsidRPr="00C05E06">
        <w:rPr>
          <w:rFonts w:asciiTheme="minorHAnsi" w:eastAsia="Times New Roman" w:hAnsiTheme="minorHAnsi" w:cstheme="minorHAnsi"/>
          <w:sz w:val="20"/>
          <w:szCs w:val="20"/>
          <w:lang w:eastAsia="sl-SI"/>
        </w:rPr>
        <w:t xml:space="preserve">, </w:t>
      </w:r>
      <w:bookmarkEnd w:id="4"/>
      <w:r w:rsidRPr="00C05E06">
        <w:rPr>
          <w:rFonts w:asciiTheme="minorHAnsi" w:eastAsia="Times New Roman" w:hAnsiTheme="minorHAnsi" w:cstheme="minorHAnsi"/>
          <w:sz w:val="20"/>
          <w:szCs w:val="20"/>
          <w:lang w:eastAsia="sl-SI"/>
        </w:rPr>
        <w:t>je dolžan izročiti najemodajalcu</w:t>
      </w:r>
      <w:r w:rsidR="004166C6" w:rsidRPr="00C05E06">
        <w:rPr>
          <w:rFonts w:asciiTheme="minorHAnsi" w:eastAsia="Times New Roman" w:hAnsiTheme="minorHAnsi" w:cstheme="minorHAnsi"/>
          <w:sz w:val="20"/>
          <w:szCs w:val="20"/>
          <w:lang w:eastAsia="sl-SI"/>
        </w:rPr>
        <w:t xml:space="preserve"> ali upravljavcu</w:t>
      </w:r>
      <w:r w:rsidRPr="00C05E06">
        <w:rPr>
          <w:rFonts w:asciiTheme="minorHAnsi" w:eastAsia="Times New Roman" w:hAnsiTheme="minorHAnsi" w:cstheme="minorHAnsi"/>
          <w:sz w:val="20"/>
          <w:szCs w:val="20"/>
          <w:lang w:eastAsia="sl-SI"/>
        </w:rPr>
        <w:t xml:space="preserve"> neupravičeno pridobljeno premoženjsko korist, ki jo je prejel na podlagi takšne oddaje, ter plačati odškodnino.</w:t>
      </w:r>
    </w:p>
    <w:p w14:paraId="188233BC"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56077C47" w14:textId="19DD7A96" w:rsidR="001A01E8" w:rsidRPr="00C05E06" w:rsidRDefault="001A01E8" w:rsidP="007D02BD">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052F22F6"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p w14:paraId="7C5CD7A8" w14:textId="7C48665C"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Ta pogodba je nična v primeru, da je kdo v imenu ali na račun najemnika predstavniku, zastopniku ali posredniku oziroma javnemu uslužbencu upravljavca ali najemodajalca ali funkcionarju najemodajalca obljubil, ponudil ali dal kakšno nedovoljeno korist za:</w:t>
      </w:r>
    </w:p>
    <w:p w14:paraId="10CA5340" w14:textId="0602A181" w:rsidR="001A01E8" w:rsidRPr="00C05E06" w:rsidRDefault="001A01E8" w:rsidP="007D02BD">
      <w:pPr>
        <w:pStyle w:val="Odstavekseznama"/>
        <w:numPr>
          <w:ilvl w:val="0"/>
          <w:numId w:val="1"/>
        </w:numPr>
        <w:tabs>
          <w:tab w:val="left" w:pos="2127"/>
        </w:tabs>
        <w:ind w:right="141"/>
        <w:jc w:val="both"/>
        <w:rPr>
          <w:rFonts w:asciiTheme="minorHAnsi" w:hAnsiTheme="minorHAnsi" w:cstheme="minorHAnsi"/>
          <w:i w:val="0"/>
          <w:iCs/>
          <w:sz w:val="20"/>
        </w:rPr>
      </w:pPr>
      <w:r w:rsidRPr="00C05E06">
        <w:rPr>
          <w:rFonts w:asciiTheme="minorHAnsi" w:hAnsiTheme="minorHAnsi" w:cstheme="minorHAnsi"/>
          <w:i w:val="0"/>
          <w:iCs/>
          <w:sz w:val="20"/>
        </w:rPr>
        <w:t xml:space="preserve">pridobitev posla iz te pogodbe ali </w:t>
      </w:r>
    </w:p>
    <w:p w14:paraId="3CE8849C" w14:textId="1D61A99B" w:rsidR="001A01E8" w:rsidRPr="00C05E06" w:rsidRDefault="001A01E8" w:rsidP="007D02BD">
      <w:pPr>
        <w:pStyle w:val="Odstavekseznama"/>
        <w:numPr>
          <w:ilvl w:val="0"/>
          <w:numId w:val="1"/>
        </w:numPr>
        <w:ind w:right="141"/>
        <w:jc w:val="both"/>
        <w:rPr>
          <w:rFonts w:asciiTheme="minorHAnsi" w:hAnsiTheme="minorHAnsi" w:cstheme="minorHAnsi"/>
          <w:i w:val="0"/>
          <w:iCs/>
          <w:sz w:val="20"/>
        </w:rPr>
      </w:pPr>
      <w:r w:rsidRPr="00C05E06">
        <w:rPr>
          <w:rFonts w:asciiTheme="minorHAnsi" w:hAnsiTheme="minorHAnsi" w:cstheme="minorHAnsi"/>
          <w:i w:val="0"/>
          <w:iCs/>
          <w:sz w:val="20"/>
        </w:rPr>
        <w:t>sklenitev te pogodbe pod ugodnejšimi pogoji ali</w:t>
      </w:r>
    </w:p>
    <w:p w14:paraId="3F341DA7" w14:textId="704B28A3" w:rsidR="001A01E8" w:rsidRPr="00C05E06" w:rsidRDefault="001A01E8" w:rsidP="007D02BD">
      <w:pPr>
        <w:pStyle w:val="Odstavekseznama"/>
        <w:numPr>
          <w:ilvl w:val="0"/>
          <w:numId w:val="1"/>
        </w:numPr>
        <w:ind w:right="141"/>
        <w:jc w:val="both"/>
        <w:rPr>
          <w:rFonts w:asciiTheme="minorHAnsi" w:hAnsiTheme="minorHAnsi" w:cstheme="minorHAnsi"/>
          <w:i w:val="0"/>
          <w:iCs/>
          <w:sz w:val="20"/>
        </w:rPr>
      </w:pPr>
      <w:r w:rsidRPr="00C05E06">
        <w:rPr>
          <w:rFonts w:asciiTheme="minorHAnsi" w:hAnsiTheme="minorHAnsi" w:cstheme="minorHAnsi"/>
          <w:i w:val="0"/>
          <w:iCs/>
          <w:sz w:val="20"/>
        </w:rPr>
        <w:t>opustitev dolžnega nadzora nad izvajanjem pogodbenih obveznosti ali</w:t>
      </w:r>
    </w:p>
    <w:p w14:paraId="4D62665C" w14:textId="247371CC" w:rsidR="001A01E8" w:rsidRPr="00C05E06" w:rsidRDefault="001A01E8" w:rsidP="007D02BD">
      <w:pPr>
        <w:pStyle w:val="Odstavekseznama"/>
        <w:numPr>
          <w:ilvl w:val="0"/>
          <w:numId w:val="1"/>
        </w:numPr>
        <w:ind w:right="141"/>
        <w:jc w:val="both"/>
        <w:rPr>
          <w:rFonts w:asciiTheme="minorHAnsi" w:hAnsiTheme="minorHAnsi" w:cstheme="minorHAnsi"/>
          <w:i w:val="0"/>
          <w:iCs/>
          <w:sz w:val="20"/>
        </w:rPr>
      </w:pPr>
      <w:r w:rsidRPr="00C05E06">
        <w:rPr>
          <w:rFonts w:asciiTheme="minorHAnsi" w:hAnsiTheme="minorHAnsi" w:cstheme="minorHAnsi"/>
          <w:i w:val="0"/>
          <w:iCs/>
          <w:sz w:val="20"/>
        </w:rPr>
        <w:t>drugo ravnanje ali opustitev, s katerim je upravljavcu ali najemodajalcu povzročena škoda ali je omogočena pridobitev nedovoljene koristi predstavniku, zastopniku ali posredniku  oziroma javnemu uslužbencu upravljavca ali najemodajalca ali funkcionarju najemodajalca, najemniku ali njegovemu predstavniku, zastopniku ali posredniku.</w:t>
      </w:r>
    </w:p>
    <w:p w14:paraId="52FDB754" w14:textId="77777777" w:rsidR="001A01E8" w:rsidRPr="00C05E06" w:rsidRDefault="001A01E8" w:rsidP="003636C7">
      <w:pPr>
        <w:spacing w:after="0" w:line="240" w:lineRule="auto"/>
        <w:ind w:right="141"/>
        <w:jc w:val="both"/>
        <w:rPr>
          <w:rFonts w:asciiTheme="minorHAnsi" w:eastAsia="Times New Roman" w:hAnsiTheme="minorHAnsi" w:cstheme="minorHAnsi"/>
          <w:iCs/>
          <w:sz w:val="20"/>
          <w:szCs w:val="20"/>
          <w:lang w:eastAsia="sl-SI"/>
        </w:rPr>
      </w:pPr>
    </w:p>
    <w:p w14:paraId="6A6EFE89"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Upravljavec ali najemodajalec bosta na podlagi svojih ugotovitev o domnevnem obstoju dejanskega stanja iz prvega odstavka tega člena ali obvestila Komisije za preprečevanje korupcije ali drugih organov, glede njegovega domnevnega nastanka, pričel z ugotavljanjem pogojev ničnosti te pogodbe oziroma z drugimi ukrepi v skladu s predpisi Republike Slovenije.</w:t>
      </w:r>
    </w:p>
    <w:p w14:paraId="70FC6A55"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674B6F74" w14:textId="624654CD" w:rsidR="001A01E8" w:rsidRPr="00C05E06" w:rsidRDefault="001A01E8" w:rsidP="007D02BD">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0EE91BAD"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p w14:paraId="1FD77D30"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Pogodbene stranke  se dogovorijo, da so za izvajanje te pogodbe odgovorni naslednji pooblaščeni predstavniki:</w:t>
      </w:r>
    </w:p>
    <w:p w14:paraId="28EA5CE7" w14:textId="08C565CE" w:rsidR="001A01E8" w:rsidRPr="00C05E06" w:rsidRDefault="001A01E8" w:rsidP="007D02BD">
      <w:pPr>
        <w:pStyle w:val="Odstavekseznama"/>
        <w:numPr>
          <w:ilvl w:val="0"/>
          <w:numId w:val="1"/>
        </w:numPr>
        <w:ind w:right="141"/>
        <w:jc w:val="both"/>
        <w:rPr>
          <w:rFonts w:asciiTheme="minorHAnsi" w:hAnsiTheme="minorHAnsi" w:cstheme="minorHAnsi"/>
          <w:i w:val="0"/>
          <w:sz w:val="20"/>
        </w:rPr>
      </w:pPr>
      <w:r w:rsidRPr="00C05E06">
        <w:rPr>
          <w:rFonts w:asciiTheme="minorHAnsi" w:hAnsiTheme="minorHAnsi" w:cstheme="minorHAnsi"/>
          <w:i w:val="0"/>
          <w:iCs/>
          <w:sz w:val="20"/>
        </w:rPr>
        <w:t xml:space="preserve">na strani najemodajalca </w:t>
      </w:r>
      <w:r w:rsidR="007D02BD" w:rsidRPr="00C05E06">
        <w:rPr>
          <w:rFonts w:asciiTheme="minorHAnsi" w:hAnsiTheme="minorHAnsi" w:cstheme="minorHAnsi"/>
          <w:i w:val="0"/>
          <w:sz w:val="20"/>
        </w:rPr>
        <w:t xml:space="preserve">______________, telefon __________, elektronski naslov </w:t>
      </w:r>
      <w:hyperlink r:id="rId8" w:history="1">
        <w:r w:rsidR="007D02BD" w:rsidRPr="00C05E06">
          <w:rPr>
            <w:rStyle w:val="Hiperpovezava"/>
            <w:rFonts w:asciiTheme="minorHAnsi" w:hAnsiTheme="minorHAnsi" w:cstheme="minorHAnsi"/>
            <w:i w:val="0"/>
            <w:color w:val="auto"/>
            <w:sz w:val="20"/>
          </w:rPr>
          <w:t>___________</w:t>
        </w:r>
      </w:hyperlink>
      <w:r w:rsidRPr="00C05E06">
        <w:rPr>
          <w:rFonts w:asciiTheme="minorHAnsi" w:hAnsiTheme="minorHAnsi" w:cstheme="minorHAnsi"/>
          <w:i w:val="0"/>
          <w:iCs/>
          <w:sz w:val="20"/>
        </w:rPr>
        <w:t xml:space="preserve"> in </w:t>
      </w:r>
      <w:r w:rsidRPr="00C05E06">
        <w:rPr>
          <w:rFonts w:asciiTheme="minorHAnsi" w:hAnsiTheme="minorHAnsi" w:cstheme="minorHAnsi"/>
          <w:i w:val="0"/>
          <w:sz w:val="20"/>
        </w:rPr>
        <w:t xml:space="preserve">na strani upravljavca </w:t>
      </w:r>
      <w:r w:rsidR="007D02BD" w:rsidRPr="00C05E06">
        <w:rPr>
          <w:rFonts w:asciiTheme="minorHAnsi" w:hAnsiTheme="minorHAnsi" w:cstheme="minorHAnsi"/>
          <w:i w:val="0"/>
          <w:sz w:val="20"/>
        </w:rPr>
        <w:t>______________</w:t>
      </w:r>
      <w:r w:rsidRPr="00C05E06">
        <w:rPr>
          <w:rFonts w:asciiTheme="minorHAnsi" w:hAnsiTheme="minorHAnsi" w:cstheme="minorHAnsi"/>
          <w:i w:val="0"/>
          <w:sz w:val="20"/>
        </w:rPr>
        <w:t xml:space="preserve">, telefon </w:t>
      </w:r>
      <w:r w:rsidR="007D02BD" w:rsidRPr="00C05E06">
        <w:rPr>
          <w:rFonts w:asciiTheme="minorHAnsi" w:hAnsiTheme="minorHAnsi" w:cstheme="minorHAnsi"/>
          <w:i w:val="0"/>
          <w:sz w:val="20"/>
        </w:rPr>
        <w:t>__________</w:t>
      </w:r>
      <w:r w:rsidRPr="00C05E06">
        <w:rPr>
          <w:rFonts w:asciiTheme="minorHAnsi" w:hAnsiTheme="minorHAnsi" w:cstheme="minorHAnsi"/>
          <w:i w:val="0"/>
          <w:sz w:val="20"/>
        </w:rPr>
        <w:t xml:space="preserve">, elektronski naslov </w:t>
      </w:r>
      <w:hyperlink r:id="rId9" w:history="1">
        <w:r w:rsidR="007D02BD" w:rsidRPr="00C05E06">
          <w:rPr>
            <w:rStyle w:val="Hiperpovezava"/>
            <w:rFonts w:asciiTheme="minorHAnsi" w:hAnsiTheme="minorHAnsi" w:cstheme="minorHAnsi"/>
            <w:i w:val="0"/>
            <w:color w:val="auto"/>
            <w:sz w:val="20"/>
          </w:rPr>
          <w:t>___________</w:t>
        </w:r>
      </w:hyperlink>
      <w:r w:rsidRPr="00C05E06">
        <w:rPr>
          <w:rFonts w:asciiTheme="minorHAnsi" w:hAnsiTheme="minorHAnsi" w:cstheme="minorHAnsi"/>
          <w:i w:val="0"/>
          <w:sz w:val="20"/>
        </w:rPr>
        <w:t>, ki sta skrbnika te pogodbe, in</w:t>
      </w:r>
    </w:p>
    <w:p w14:paraId="41FAC1D1" w14:textId="4643716A" w:rsidR="001A01E8" w:rsidRPr="00C05E06" w:rsidRDefault="001A01E8" w:rsidP="007D02BD">
      <w:pPr>
        <w:pStyle w:val="Odstavekseznama"/>
        <w:numPr>
          <w:ilvl w:val="0"/>
          <w:numId w:val="1"/>
        </w:numPr>
        <w:ind w:right="141"/>
        <w:jc w:val="both"/>
        <w:rPr>
          <w:rFonts w:asciiTheme="minorHAnsi" w:hAnsiTheme="minorHAnsi" w:cstheme="minorHAnsi"/>
          <w:i w:val="0"/>
          <w:iCs/>
          <w:sz w:val="20"/>
        </w:rPr>
      </w:pPr>
      <w:r w:rsidRPr="00C05E06">
        <w:rPr>
          <w:rFonts w:asciiTheme="minorHAnsi" w:hAnsiTheme="minorHAnsi" w:cstheme="minorHAnsi"/>
          <w:i w:val="0"/>
          <w:iCs/>
          <w:sz w:val="20"/>
        </w:rPr>
        <w:t xml:space="preserve">na strani najemnika </w:t>
      </w:r>
      <w:r w:rsidR="007D02BD" w:rsidRPr="00C05E06">
        <w:rPr>
          <w:rFonts w:asciiTheme="minorHAnsi" w:hAnsiTheme="minorHAnsi" w:cstheme="minorHAnsi"/>
          <w:i w:val="0"/>
          <w:sz w:val="20"/>
        </w:rPr>
        <w:t xml:space="preserve">______________, telefon __________, elektronski naslov </w:t>
      </w:r>
      <w:hyperlink r:id="rId10" w:history="1">
        <w:r w:rsidR="007D02BD" w:rsidRPr="00C05E06">
          <w:rPr>
            <w:rStyle w:val="Hiperpovezava"/>
            <w:rFonts w:asciiTheme="minorHAnsi" w:hAnsiTheme="minorHAnsi" w:cstheme="minorHAnsi"/>
            <w:i w:val="0"/>
            <w:color w:val="auto"/>
            <w:sz w:val="20"/>
          </w:rPr>
          <w:t>___________</w:t>
        </w:r>
      </w:hyperlink>
    </w:p>
    <w:p w14:paraId="4BEA35BC"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p w14:paraId="731C39B9"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V primeru spremembe pooblaščenih predstavnikov pogodbenih strank za izvajanje te pogodbe se stranke o tem pisno obvestijo v roku 15 dni od dneva nastale spremembe.</w:t>
      </w:r>
    </w:p>
    <w:p w14:paraId="1CDF528A"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p w14:paraId="24CDC2DC" w14:textId="5E2AF560" w:rsidR="001A01E8" w:rsidRPr="00C05E06" w:rsidRDefault="007D02BD" w:rsidP="007D02BD">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076F5BD9" w14:textId="77777777" w:rsidR="007D02BD" w:rsidRPr="00C05E06" w:rsidRDefault="007D02BD" w:rsidP="003636C7">
      <w:pPr>
        <w:spacing w:after="0" w:line="240" w:lineRule="auto"/>
        <w:ind w:right="141"/>
        <w:jc w:val="both"/>
        <w:rPr>
          <w:rFonts w:asciiTheme="minorHAnsi" w:eastAsia="Times New Roman" w:hAnsiTheme="minorHAnsi" w:cstheme="minorHAnsi"/>
          <w:sz w:val="20"/>
          <w:szCs w:val="20"/>
          <w:lang w:eastAsia="sl-SI"/>
        </w:rPr>
      </w:pPr>
    </w:p>
    <w:p w14:paraId="04B94A1E" w14:textId="790672CF"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Vse spremembe in dopolnitve te pogodbe se dogovorijo v obliki pisnih dodatkov k tej pogodbi.</w:t>
      </w:r>
    </w:p>
    <w:p w14:paraId="7E2629F2"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p w14:paraId="19241BC8" w14:textId="3A1F4D71" w:rsidR="001A01E8" w:rsidRPr="00C05E06" w:rsidRDefault="001A01E8" w:rsidP="007D02BD">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194A8CAB" w14:textId="77777777" w:rsidR="001A01E8" w:rsidRPr="00C05E06" w:rsidRDefault="001A01E8" w:rsidP="003636C7">
      <w:pPr>
        <w:spacing w:after="0" w:line="240" w:lineRule="auto"/>
        <w:ind w:right="141"/>
        <w:jc w:val="center"/>
        <w:rPr>
          <w:rFonts w:asciiTheme="minorHAnsi" w:eastAsia="Times New Roman" w:hAnsiTheme="minorHAnsi" w:cstheme="minorHAnsi"/>
          <w:sz w:val="20"/>
          <w:szCs w:val="20"/>
          <w:lang w:eastAsia="sl-SI"/>
        </w:rPr>
      </w:pPr>
    </w:p>
    <w:p w14:paraId="5C033AC2" w14:textId="0095F1AD"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Morebitne spore iz te pogodbe bodo pogodbene stranke poskušale rešiti sporazumno, če pa to ne bo mogoče, bo o sporih odločalo stvarno pristojno sodišče v Ljubljani.</w:t>
      </w:r>
    </w:p>
    <w:p w14:paraId="1D9B82B7"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71F25FCD" w14:textId="06289C16" w:rsidR="001A01E8" w:rsidRPr="00C05E06" w:rsidRDefault="001A01E8" w:rsidP="007D02BD">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7A522A97"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p w14:paraId="3D38CB15"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Pogodba je sklenjena z dnem podpisa vseh pogodbenih strank.</w:t>
      </w:r>
    </w:p>
    <w:p w14:paraId="21EC8BE7"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p>
    <w:p w14:paraId="0ABFD112" w14:textId="096AB891" w:rsidR="001A01E8" w:rsidRPr="00C05E06" w:rsidRDefault="001A01E8" w:rsidP="007D02BD">
      <w:pPr>
        <w:pStyle w:val="Odstavekseznama"/>
        <w:numPr>
          <w:ilvl w:val="0"/>
          <w:numId w:val="2"/>
        </w:numPr>
        <w:ind w:right="141"/>
        <w:jc w:val="center"/>
        <w:rPr>
          <w:rFonts w:asciiTheme="minorHAnsi" w:hAnsiTheme="minorHAnsi" w:cstheme="minorHAnsi"/>
          <w:i w:val="0"/>
          <w:iCs/>
          <w:sz w:val="20"/>
        </w:rPr>
      </w:pPr>
      <w:r w:rsidRPr="00C05E06">
        <w:rPr>
          <w:rFonts w:asciiTheme="minorHAnsi" w:hAnsiTheme="minorHAnsi" w:cstheme="minorHAnsi"/>
          <w:i w:val="0"/>
          <w:iCs/>
          <w:sz w:val="20"/>
        </w:rPr>
        <w:t>člen</w:t>
      </w:r>
    </w:p>
    <w:p w14:paraId="7BC46332"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p w14:paraId="381E7631" w14:textId="77777777" w:rsidR="001A01E8" w:rsidRPr="00C05E06" w:rsidRDefault="001A01E8"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Ta pogodba je sestavljena v petih enakih izvodih, od katerih prejme najemnik en izvod, upravljavec in najemodajalec pa po dva izvoda.</w:t>
      </w:r>
    </w:p>
    <w:p w14:paraId="7B7DE402" w14:textId="77777777" w:rsidR="00AF619A" w:rsidRPr="00C05E06" w:rsidRDefault="00AF619A" w:rsidP="003636C7">
      <w:pPr>
        <w:spacing w:after="0" w:line="240" w:lineRule="auto"/>
        <w:ind w:right="141"/>
        <w:jc w:val="both"/>
        <w:rPr>
          <w:rFonts w:asciiTheme="minorHAnsi" w:eastAsia="Times New Roman" w:hAnsiTheme="minorHAnsi" w:cstheme="minorHAnsi"/>
          <w:sz w:val="20"/>
          <w:szCs w:val="20"/>
          <w:lang w:eastAsia="sl-SI"/>
        </w:rPr>
      </w:pPr>
    </w:p>
    <w:p w14:paraId="6B6DB3A7" w14:textId="77777777" w:rsidR="00AF619A" w:rsidRPr="00C05E06" w:rsidRDefault="00AF619A" w:rsidP="003636C7">
      <w:pPr>
        <w:spacing w:after="0" w:line="240" w:lineRule="auto"/>
        <w:ind w:right="141"/>
        <w:jc w:val="both"/>
        <w:rPr>
          <w:rFonts w:asciiTheme="minorHAnsi" w:eastAsia="Times New Roman" w:hAnsiTheme="minorHAnsi" w:cstheme="minorHAnsi"/>
          <w:sz w:val="20"/>
          <w:szCs w:val="20"/>
          <w:lang w:eastAsia="sl-SI"/>
        </w:rPr>
      </w:pPr>
    </w:p>
    <w:p w14:paraId="7B768BDE" w14:textId="506E85EC" w:rsidR="00AF619A" w:rsidRPr="00C05E06" w:rsidRDefault="00AF619A" w:rsidP="003636C7">
      <w:pPr>
        <w:spacing w:after="0" w:line="240" w:lineRule="auto"/>
        <w:ind w:right="141"/>
        <w:jc w:val="both"/>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Priloga:</w:t>
      </w:r>
    </w:p>
    <w:p w14:paraId="2085A185" w14:textId="3D42F67E" w:rsidR="00AF619A" w:rsidRPr="00C05E06" w:rsidRDefault="00626A6C" w:rsidP="00AF619A">
      <w:pPr>
        <w:pStyle w:val="Odstavekseznama"/>
        <w:numPr>
          <w:ilvl w:val="0"/>
          <w:numId w:val="1"/>
        </w:numPr>
        <w:ind w:right="141"/>
        <w:jc w:val="both"/>
        <w:rPr>
          <w:rFonts w:asciiTheme="minorHAnsi" w:hAnsiTheme="minorHAnsi" w:cstheme="minorHAnsi"/>
          <w:i w:val="0"/>
          <w:iCs/>
          <w:sz w:val="20"/>
        </w:rPr>
      </w:pPr>
      <w:r w:rsidRPr="00C05E06">
        <w:rPr>
          <w:rFonts w:asciiTheme="minorHAnsi" w:hAnsiTheme="minorHAnsi" w:cstheme="minorHAnsi"/>
          <w:i w:val="0"/>
          <w:iCs/>
          <w:sz w:val="20"/>
        </w:rPr>
        <w:t>Seznam dogodkov 2026 in 2027</w:t>
      </w:r>
    </w:p>
    <w:p w14:paraId="7D80956E" w14:textId="77777777" w:rsidR="00626A6C" w:rsidRPr="00C05E06" w:rsidRDefault="00626A6C" w:rsidP="003636C7">
      <w:pPr>
        <w:spacing w:after="0" w:line="240" w:lineRule="auto"/>
        <w:ind w:right="141"/>
        <w:rPr>
          <w:rFonts w:asciiTheme="minorHAnsi" w:eastAsia="Times New Roman" w:hAnsiTheme="minorHAnsi" w:cstheme="minorHAnsi"/>
          <w:sz w:val="20"/>
          <w:szCs w:val="20"/>
          <w:lang w:eastAsia="sl-SI"/>
        </w:rPr>
      </w:pPr>
    </w:p>
    <w:tbl>
      <w:tblPr>
        <w:tblW w:w="0" w:type="auto"/>
        <w:tblLook w:val="04A0" w:firstRow="1" w:lastRow="0" w:firstColumn="1" w:lastColumn="0" w:noHBand="0" w:noVBand="1"/>
      </w:tblPr>
      <w:tblGrid>
        <w:gridCol w:w="4530"/>
        <w:gridCol w:w="4542"/>
      </w:tblGrid>
      <w:tr w:rsidR="001A01E8" w:rsidRPr="00C05E06" w14:paraId="22AFA5F0" w14:textId="77777777" w:rsidTr="00E850B3">
        <w:tc>
          <w:tcPr>
            <w:tcW w:w="4606" w:type="dxa"/>
          </w:tcPr>
          <w:p w14:paraId="2CACD3E8"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tc>
        <w:tc>
          <w:tcPr>
            <w:tcW w:w="4606" w:type="dxa"/>
          </w:tcPr>
          <w:p w14:paraId="7D4A33BC"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Številka pogodbe:</w:t>
            </w:r>
          </w:p>
        </w:tc>
      </w:tr>
      <w:tr w:rsidR="001A01E8" w:rsidRPr="00C05E06" w14:paraId="41EFDC2E" w14:textId="77777777" w:rsidTr="00E850B3">
        <w:tc>
          <w:tcPr>
            <w:tcW w:w="4606" w:type="dxa"/>
          </w:tcPr>
          <w:p w14:paraId="477DBEBB"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tc>
        <w:tc>
          <w:tcPr>
            <w:tcW w:w="4606" w:type="dxa"/>
          </w:tcPr>
          <w:p w14:paraId="3E0ADDE8"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Številka dok. DS: </w:t>
            </w:r>
          </w:p>
        </w:tc>
      </w:tr>
      <w:tr w:rsidR="001A01E8" w:rsidRPr="00C05E06" w14:paraId="0ED2A423" w14:textId="77777777" w:rsidTr="00E850B3">
        <w:tc>
          <w:tcPr>
            <w:tcW w:w="4606" w:type="dxa"/>
          </w:tcPr>
          <w:p w14:paraId="29DEB4D1"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tc>
        <w:tc>
          <w:tcPr>
            <w:tcW w:w="4606" w:type="dxa"/>
          </w:tcPr>
          <w:p w14:paraId="5FCB832D"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p w14:paraId="3919DC95"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Datum:</w:t>
            </w:r>
          </w:p>
          <w:p w14:paraId="1D74399B" w14:textId="5C04A424" w:rsidR="00197603" w:rsidRPr="00C05E06" w:rsidRDefault="00197603" w:rsidP="003636C7">
            <w:pPr>
              <w:spacing w:after="0" w:line="240" w:lineRule="auto"/>
              <w:ind w:right="141"/>
              <w:rPr>
                <w:rFonts w:asciiTheme="minorHAnsi" w:eastAsia="Times New Roman" w:hAnsiTheme="minorHAnsi" w:cstheme="minorHAnsi"/>
                <w:sz w:val="20"/>
                <w:szCs w:val="20"/>
                <w:lang w:eastAsia="sl-SI"/>
              </w:rPr>
            </w:pPr>
          </w:p>
        </w:tc>
      </w:tr>
      <w:tr w:rsidR="001A01E8" w:rsidRPr="00C05E06" w14:paraId="0280152E" w14:textId="77777777" w:rsidTr="00E850B3">
        <w:tc>
          <w:tcPr>
            <w:tcW w:w="4606" w:type="dxa"/>
          </w:tcPr>
          <w:p w14:paraId="41EF885D"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tc>
        <w:tc>
          <w:tcPr>
            <w:tcW w:w="4606" w:type="dxa"/>
          </w:tcPr>
          <w:p w14:paraId="1D4F33BA" w14:textId="0C7412DF" w:rsidR="001A01E8" w:rsidRPr="00C05E06" w:rsidRDefault="00197603" w:rsidP="003636C7">
            <w:pPr>
              <w:spacing w:after="0" w:line="240" w:lineRule="auto"/>
              <w:ind w:right="141"/>
              <w:rPr>
                <w:rFonts w:asciiTheme="minorHAnsi" w:eastAsia="Times New Roman" w:hAnsiTheme="minorHAnsi" w:cstheme="minorHAnsi"/>
                <w:b/>
                <w:sz w:val="20"/>
                <w:szCs w:val="20"/>
                <w:lang w:eastAsia="sl-SI"/>
              </w:rPr>
            </w:pPr>
            <w:r w:rsidRPr="00C05E06">
              <w:rPr>
                <w:rFonts w:asciiTheme="minorHAnsi" w:eastAsia="Times New Roman" w:hAnsiTheme="minorHAnsi" w:cstheme="minorHAnsi"/>
                <w:b/>
                <w:sz w:val="20"/>
                <w:szCs w:val="20"/>
                <w:lang w:eastAsia="sl-SI"/>
              </w:rPr>
              <w:t>NAJEMODAJALEC</w:t>
            </w:r>
          </w:p>
        </w:tc>
      </w:tr>
      <w:tr w:rsidR="001A01E8" w:rsidRPr="00C05E06" w14:paraId="288AD7A6" w14:textId="77777777" w:rsidTr="00E850B3">
        <w:tc>
          <w:tcPr>
            <w:tcW w:w="4606" w:type="dxa"/>
          </w:tcPr>
          <w:p w14:paraId="06B93871"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tc>
        <w:tc>
          <w:tcPr>
            <w:tcW w:w="4606" w:type="dxa"/>
          </w:tcPr>
          <w:p w14:paraId="0AB6F969" w14:textId="77777777" w:rsidR="001A01E8" w:rsidRPr="00C05E06" w:rsidRDefault="001A01E8" w:rsidP="003636C7">
            <w:pPr>
              <w:spacing w:after="0" w:line="240" w:lineRule="auto"/>
              <w:ind w:right="141"/>
              <w:rPr>
                <w:rFonts w:asciiTheme="minorHAnsi" w:eastAsia="Times New Roman" w:hAnsiTheme="minorHAnsi" w:cstheme="minorHAnsi"/>
                <w:b/>
                <w:bCs/>
                <w:sz w:val="20"/>
                <w:szCs w:val="20"/>
                <w:lang w:eastAsia="sl-SI"/>
              </w:rPr>
            </w:pPr>
            <w:r w:rsidRPr="00C05E06">
              <w:rPr>
                <w:rFonts w:asciiTheme="minorHAnsi" w:eastAsia="Times New Roman" w:hAnsiTheme="minorHAnsi" w:cstheme="minorHAnsi"/>
                <w:b/>
                <w:bCs/>
                <w:sz w:val="20"/>
                <w:szCs w:val="20"/>
                <w:lang w:eastAsia="sl-SI"/>
              </w:rPr>
              <w:t>MESTNA OBČINA LJUBLJANA</w:t>
            </w:r>
          </w:p>
        </w:tc>
      </w:tr>
      <w:tr w:rsidR="001A01E8" w:rsidRPr="00C05E06" w14:paraId="51705517" w14:textId="77777777" w:rsidTr="00E850B3">
        <w:tc>
          <w:tcPr>
            <w:tcW w:w="4606" w:type="dxa"/>
          </w:tcPr>
          <w:p w14:paraId="717FD3D2"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tc>
        <w:tc>
          <w:tcPr>
            <w:tcW w:w="4606" w:type="dxa"/>
          </w:tcPr>
          <w:p w14:paraId="4FEE1467"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p w14:paraId="7B9189A8"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Župan</w:t>
            </w:r>
          </w:p>
          <w:p w14:paraId="195AF4DC"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Zoran Janković</w:t>
            </w:r>
          </w:p>
        </w:tc>
      </w:tr>
      <w:tr w:rsidR="001A01E8" w:rsidRPr="00C05E06" w14:paraId="18543B54" w14:textId="77777777" w:rsidTr="00E850B3">
        <w:tc>
          <w:tcPr>
            <w:tcW w:w="4606" w:type="dxa"/>
          </w:tcPr>
          <w:p w14:paraId="5D7D43E5"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tc>
        <w:tc>
          <w:tcPr>
            <w:tcW w:w="4606" w:type="dxa"/>
          </w:tcPr>
          <w:p w14:paraId="29A2A1A7"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p w14:paraId="5F204800"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p w14:paraId="74771B03"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tc>
      </w:tr>
      <w:tr w:rsidR="001A01E8" w:rsidRPr="00C05E06" w14:paraId="7541D023" w14:textId="77777777" w:rsidTr="00E850B3">
        <w:tc>
          <w:tcPr>
            <w:tcW w:w="4606" w:type="dxa"/>
          </w:tcPr>
          <w:p w14:paraId="7274B518"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Datum: </w:t>
            </w:r>
          </w:p>
        </w:tc>
        <w:tc>
          <w:tcPr>
            <w:tcW w:w="4606" w:type="dxa"/>
          </w:tcPr>
          <w:p w14:paraId="025440AD"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 xml:space="preserve">Datum: </w:t>
            </w:r>
          </w:p>
        </w:tc>
      </w:tr>
      <w:tr w:rsidR="001A01E8" w:rsidRPr="00C05E06" w14:paraId="1B3221AB" w14:textId="77777777" w:rsidTr="00E850B3">
        <w:tc>
          <w:tcPr>
            <w:tcW w:w="4606" w:type="dxa"/>
          </w:tcPr>
          <w:p w14:paraId="78DABDC2"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tc>
        <w:tc>
          <w:tcPr>
            <w:tcW w:w="4606" w:type="dxa"/>
          </w:tcPr>
          <w:p w14:paraId="7AAEB3BC" w14:textId="6C107370"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Številka: /202</w:t>
            </w:r>
            <w:r w:rsidR="00C12556" w:rsidRPr="00C05E06">
              <w:rPr>
                <w:rFonts w:asciiTheme="minorHAnsi" w:eastAsia="Times New Roman" w:hAnsiTheme="minorHAnsi" w:cstheme="minorHAnsi"/>
                <w:sz w:val="20"/>
                <w:szCs w:val="20"/>
                <w:lang w:eastAsia="sl-SI"/>
              </w:rPr>
              <w:t>6</w:t>
            </w:r>
          </w:p>
        </w:tc>
      </w:tr>
      <w:tr w:rsidR="001A01E8" w:rsidRPr="00C05E06" w14:paraId="663816BB" w14:textId="77777777" w:rsidTr="00E850B3">
        <w:tc>
          <w:tcPr>
            <w:tcW w:w="4606" w:type="dxa"/>
          </w:tcPr>
          <w:p w14:paraId="6D426606"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tc>
        <w:tc>
          <w:tcPr>
            <w:tcW w:w="4606" w:type="dxa"/>
          </w:tcPr>
          <w:p w14:paraId="2750EA45"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tc>
      </w:tr>
      <w:tr w:rsidR="001A01E8" w:rsidRPr="00C05E06" w14:paraId="3A2DADE4" w14:textId="77777777" w:rsidTr="00E850B3">
        <w:tc>
          <w:tcPr>
            <w:tcW w:w="4606" w:type="dxa"/>
          </w:tcPr>
          <w:p w14:paraId="10CCF095" w14:textId="77777777" w:rsidR="001A01E8" w:rsidRPr="00C05E06" w:rsidRDefault="001A01E8" w:rsidP="003636C7">
            <w:pPr>
              <w:spacing w:after="0" w:line="240" w:lineRule="auto"/>
              <w:ind w:right="141"/>
              <w:rPr>
                <w:rFonts w:asciiTheme="minorHAnsi" w:eastAsia="Times New Roman" w:hAnsiTheme="minorHAnsi" w:cstheme="minorHAnsi"/>
                <w:b/>
                <w:sz w:val="20"/>
                <w:szCs w:val="20"/>
                <w:lang w:eastAsia="sl-SI"/>
              </w:rPr>
            </w:pPr>
            <w:r w:rsidRPr="00C05E06">
              <w:rPr>
                <w:rFonts w:asciiTheme="minorHAnsi" w:eastAsia="Times New Roman" w:hAnsiTheme="minorHAnsi" w:cstheme="minorHAnsi"/>
                <w:b/>
                <w:sz w:val="20"/>
                <w:szCs w:val="20"/>
                <w:lang w:eastAsia="sl-SI"/>
              </w:rPr>
              <w:t>NAJEMNIK</w:t>
            </w:r>
          </w:p>
        </w:tc>
        <w:tc>
          <w:tcPr>
            <w:tcW w:w="4606" w:type="dxa"/>
          </w:tcPr>
          <w:p w14:paraId="21364625"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r w:rsidRPr="00C05E06">
              <w:rPr>
                <w:rFonts w:asciiTheme="minorHAnsi" w:eastAsia="Times New Roman" w:hAnsiTheme="minorHAnsi" w:cstheme="minorHAnsi"/>
                <w:b/>
                <w:sz w:val="20"/>
                <w:szCs w:val="20"/>
                <w:lang w:eastAsia="sl-SI"/>
              </w:rPr>
              <w:t>UPRAVLJAVEC</w:t>
            </w:r>
          </w:p>
        </w:tc>
      </w:tr>
      <w:tr w:rsidR="001A01E8" w:rsidRPr="00C05E06" w14:paraId="5CBA46D3" w14:textId="77777777" w:rsidTr="00E850B3">
        <w:tc>
          <w:tcPr>
            <w:tcW w:w="4606" w:type="dxa"/>
          </w:tcPr>
          <w:p w14:paraId="0574E35E"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tc>
        <w:tc>
          <w:tcPr>
            <w:tcW w:w="4606" w:type="dxa"/>
          </w:tcPr>
          <w:p w14:paraId="704330F6" w14:textId="47D936D2" w:rsidR="001A01E8" w:rsidRPr="00C05E06" w:rsidRDefault="00874E9E" w:rsidP="003636C7">
            <w:pPr>
              <w:spacing w:after="0" w:line="240" w:lineRule="auto"/>
              <w:ind w:right="141"/>
              <w:rPr>
                <w:rFonts w:asciiTheme="minorHAnsi" w:eastAsia="Times New Roman" w:hAnsiTheme="minorHAnsi" w:cstheme="minorHAnsi"/>
                <w:b/>
                <w:bCs/>
                <w:sz w:val="20"/>
                <w:szCs w:val="20"/>
                <w:lang w:eastAsia="sl-SI"/>
              </w:rPr>
            </w:pPr>
            <w:r w:rsidRPr="00C05E06">
              <w:rPr>
                <w:rFonts w:asciiTheme="minorHAnsi" w:eastAsia="Times New Roman" w:hAnsiTheme="minorHAnsi" w:cstheme="minorHAnsi"/>
                <w:b/>
                <w:bCs/>
                <w:sz w:val="20"/>
                <w:szCs w:val="20"/>
                <w:lang w:eastAsia="sl-SI"/>
              </w:rPr>
              <w:t>Javni zavod ŠPORT LJUBLJANA</w:t>
            </w:r>
          </w:p>
        </w:tc>
      </w:tr>
      <w:tr w:rsidR="001A01E8" w:rsidRPr="00C05E06" w14:paraId="35BA8D75" w14:textId="77777777" w:rsidTr="00E850B3">
        <w:tc>
          <w:tcPr>
            <w:tcW w:w="4606" w:type="dxa"/>
          </w:tcPr>
          <w:p w14:paraId="713BF76C"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p w14:paraId="248FE438" w14:textId="77777777"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p>
        </w:tc>
        <w:tc>
          <w:tcPr>
            <w:tcW w:w="4606" w:type="dxa"/>
          </w:tcPr>
          <w:p w14:paraId="3F330718" w14:textId="77777777" w:rsidR="001A01E8" w:rsidRPr="00C05E06" w:rsidRDefault="001A01E8" w:rsidP="003636C7">
            <w:pPr>
              <w:spacing w:after="0" w:line="240" w:lineRule="auto"/>
              <w:ind w:right="141"/>
              <w:rPr>
                <w:rFonts w:asciiTheme="minorHAnsi" w:eastAsia="Times New Roman" w:hAnsiTheme="minorHAnsi" w:cstheme="minorHAnsi"/>
                <w:bCs/>
                <w:sz w:val="20"/>
                <w:szCs w:val="20"/>
                <w:lang w:eastAsia="sl-SI"/>
              </w:rPr>
            </w:pPr>
          </w:p>
          <w:p w14:paraId="23A3F9E3" w14:textId="3B486BB2" w:rsidR="001A01E8" w:rsidRPr="00C05E06" w:rsidRDefault="001A01E8" w:rsidP="003636C7">
            <w:pPr>
              <w:spacing w:after="0" w:line="240" w:lineRule="auto"/>
              <w:ind w:right="141"/>
              <w:rPr>
                <w:rFonts w:asciiTheme="minorHAnsi" w:eastAsia="Times New Roman" w:hAnsiTheme="minorHAnsi" w:cstheme="minorHAnsi"/>
                <w:sz w:val="20"/>
                <w:szCs w:val="20"/>
                <w:lang w:eastAsia="sl-SI"/>
              </w:rPr>
            </w:pPr>
            <w:r w:rsidRPr="00C05E06">
              <w:rPr>
                <w:rFonts w:asciiTheme="minorHAnsi" w:eastAsia="Times New Roman" w:hAnsiTheme="minorHAnsi" w:cstheme="minorHAnsi"/>
                <w:sz w:val="20"/>
                <w:szCs w:val="20"/>
                <w:lang w:eastAsia="sl-SI"/>
              </w:rPr>
              <w:t>direktor</w:t>
            </w:r>
            <w:r w:rsidR="00874E9E" w:rsidRPr="00C05E06">
              <w:rPr>
                <w:rFonts w:asciiTheme="minorHAnsi" w:eastAsia="Times New Roman" w:hAnsiTheme="minorHAnsi" w:cstheme="minorHAnsi"/>
                <w:sz w:val="20"/>
                <w:szCs w:val="20"/>
                <w:lang w:eastAsia="sl-SI"/>
              </w:rPr>
              <w:t>ica</w:t>
            </w:r>
            <w:r w:rsidRPr="00C05E06">
              <w:rPr>
                <w:rFonts w:asciiTheme="minorHAnsi" w:eastAsia="Times New Roman" w:hAnsiTheme="minorHAnsi" w:cstheme="minorHAnsi"/>
                <w:sz w:val="20"/>
                <w:szCs w:val="20"/>
                <w:lang w:eastAsia="sl-SI"/>
              </w:rPr>
              <w:t xml:space="preserve"> </w:t>
            </w:r>
          </w:p>
          <w:p w14:paraId="64B64EF5" w14:textId="2557B2E9" w:rsidR="001A01E8" w:rsidRPr="00C05E06" w:rsidRDefault="00874E9E" w:rsidP="003636C7">
            <w:pPr>
              <w:spacing w:after="0" w:line="240" w:lineRule="auto"/>
              <w:ind w:right="141"/>
              <w:rPr>
                <w:rFonts w:asciiTheme="minorHAnsi" w:eastAsia="Times New Roman" w:hAnsiTheme="minorHAnsi" w:cstheme="minorHAnsi"/>
                <w:bCs/>
                <w:sz w:val="20"/>
                <w:szCs w:val="20"/>
                <w:lang w:eastAsia="sl-SI"/>
              </w:rPr>
            </w:pPr>
            <w:r w:rsidRPr="00C05E06">
              <w:rPr>
                <w:rFonts w:asciiTheme="minorHAnsi" w:eastAsia="Times New Roman" w:hAnsiTheme="minorHAnsi" w:cstheme="minorHAnsi"/>
                <w:bCs/>
                <w:sz w:val="20"/>
                <w:szCs w:val="20"/>
                <w:lang w:eastAsia="sl-SI"/>
              </w:rPr>
              <w:t>Tatjana Polajnar</w:t>
            </w:r>
          </w:p>
          <w:p w14:paraId="40FFF082" w14:textId="77777777" w:rsidR="001A01E8" w:rsidRPr="00C05E06" w:rsidRDefault="001A01E8" w:rsidP="003636C7">
            <w:pPr>
              <w:spacing w:after="0" w:line="240" w:lineRule="auto"/>
              <w:ind w:right="141"/>
              <w:rPr>
                <w:rFonts w:asciiTheme="minorHAnsi" w:eastAsia="Times New Roman" w:hAnsiTheme="minorHAnsi" w:cstheme="minorHAnsi"/>
                <w:bCs/>
                <w:sz w:val="20"/>
                <w:szCs w:val="20"/>
                <w:lang w:eastAsia="sl-SI"/>
              </w:rPr>
            </w:pPr>
          </w:p>
        </w:tc>
      </w:tr>
    </w:tbl>
    <w:p w14:paraId="50D1A05D" w14:textId="77777777" w:rsidR="001A01E8" w:rsidRPr="00C05E06" w:rsidRDefault="001A01E8" w:rsidP="003636C7">
      <w:pPr>
        <w:spacing w:after="0" w:line="240" w:lineRule="auto"/>
        <w:ind w:right="141"/>
        <w:rPr>
          <w:rFonts w:ascii="Georgia" w:eastAsia="Times New Roman" w:hAnsi="Georgia" w:cs="Arial"/>
          <w:sz w:val="20"/>
          <w:szCs w:val="20"/>
          <w:lang w:eastAsia="sl-SI"/>
        </w:rPr>
      </w:pPr>
    </w:p>
    <w:sectPr w:rsidR="001A01E8" w:rsidRPr="00C05E06" w:rsidSect="008D7B67">
      <w:headerReference w:type="default" r:id="rId11"/>
      <w:footerReference w:type="even" r:id="rId12"/>
      <w:footerReference w:type="default" r:id="rId13"/>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2754" w14:textId="77777777" w:rsidR="00F52639" w:rsidRDefault="00F52639">
      <w:pPr>
        <w:spacing w:after="0" w:line="240" w:lineRule="auto"/>
      </w:pPr>
      <w:r>
        <w:separator/>
      </w:r>
    </w:p>
  </w:endnote>
  <w:endnote w:type="continuationSeparator" w:id="0">
    <w:p w14:paraId="71D6E2F4" w14:textId="77777777" w:rsidR="00F52639" w:rsidRDefault="00F52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ade Gothic LT Pro">
    <w:altName w:val="Calibri"/>
    <w:panose1 w:val="00000000000000000000"/>
    <w:charset w:val="00"/>
    <w:family w:val="swiss"/>
    <w:notTrueType/>
    <w:pitch w:val="variable"/>
    <w:sig w:usb0="800000AF" w:usb1="5000204A" w:usb2="00000000" w:usb3="00000000" w:csb0="0000009B"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80ED" w14:textId="77777777" w:rsidR="00683F20" w:rsidRDefault="00FC48CE" w:rsidP="008D7B67">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08AE833" w14:textId="77777777" w:rsidR="00683F20" w:rsidRDefault="00683F2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A969" w14:textId="77777777" w:rsidR="00683F20" w:rsidRDefault="00FC48CE" w:rsidP="008D7B67">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7</w:t>
    </w:r>
    <w:r>
      <w:rPr>
        <w:rStyle w:val="tevilkastrani"/>
      </w:rPr>
      <w:fldChar w:fldCharType="end"/>
    </w:r>
  </w:p>
  <w:p w14:paraId="76F0DCEF" w14:textId="77777777" w:rsidR="00683F20" w:rsidRDefault="00683F2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3BFEF" w14:textId="77777777" w:rsidR="00F52639" w:rsidRDefault="00F52639">
      <w:pPr>
        <w:spacing w:after="0" w:line="240" w:lineRule="auto"/>
      </w:pPr>
      <w:r>
        <w:separator/>
      </w:r>
    </w:p>
  </w:footnote>
  <w:footnote w:type="continuationSeparator" w:id="0">
    <w:p w14:paraId="52FEF2BA" w14:textId="77777777" w:rsidR="00F52639" w:rsidRDefault="00F52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CEE3" w14:textId="77777777" w:rsidR="00683F20" w:rsidRDefault="00FC48CE" w:rsidP="008D7B67">
    <w:pPr>
      <w:pStyle w:val="Glava"/>
    </w:pPr>
    <w:r>
      <w:tab/>
    </w:r>
  </w:p>
  <w:p w14:paraId="56DDB102" w14:textId="77777777" w:rsidR="00683F20" w:rsidRDefault="00FC48CE">
    <w:pPr>
      <w:pStyle w:val="Glava"/>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F0250E"/>
    <w:multiLevelType w:val="hybridMultilevel"/>
    <w:tmpl w:val="35AC91AE"/>
    <w:lvl w:ilvl="0" w:tplc="9B8CEB80">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7DD169A"/>
    <w:multiLevelType w:val="hybridMultilevel"/>
    <w:tmpl w:val="983E16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A746CBF"/>
    <w:multiLevelType w:val="hybridMultilevel"/>
    <w:tmpl w:val="3BEE6E68"/>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BC66332"/>
    <w:multiLevelType w:val="hybridMultilevel"/>
    <w:tmpl w:val="7BD069C0"/>
    <w:lvl w:ilvl="0" w:tplc="E86C3662">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C570670"/>
    <w:multiLevelType w:val="singleLevel"/>
    <w:tmpl w:val="2C0E697C"/>
    <w:lvl w:ilvl="0">
      <w:start w:val="6"/>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5492197B"/>
    <w:multiLevelType w:val="hybridMultilevel"/>
    <w:tmpl w:val="266A05FE"/>
    <w:lvl w:ilvl="0" w:tplc="0424000F">
      <w:start w:val="1"/>
      <w:numFmt w:val="decimal"/>
      <w:lvlText w:val="%1."/>
      <w:lvlJc w:val="left"/>
      <w:pPr>
        <w:ind w:left="1440" w:hanging="360"/>
      </w:pPr>
    </w:lvl>
    <w:lvl w:ilvl="1" w:tplc="04240019">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 w15:restartNumberingAfterBreak="0">
    <w:nsid w:val="554A2FE7"/>
    <w:multiLevelType w:val="hybridMultilevel"/>
    <w:tmpl w:val="B6AEDF5C"/>
    <w:lvl w:ilvl="0" w:tplc="E86C3662">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5B9245FD"/>
    <w:multiLevelType w:val="hybridMultilevel"/>
    <w:tmpl w:val="9268169C"/>
    <w:lvl w:ilvl="0" w:tplc="04240001">
      <w:start w:val="1"/>
      <w:numFmt w:val="bullet"/>
      <w:lvlText w:val=""/>
      <w:lvlJc w:val="left"/>
      <w:pPr>
        <w:tabs>
          <w:tab w:val="num" w:pos="720"/>
        </w:tabs>
        <w:ind w:left="720" w:hanging="360"/>
      </w:pPr>
      <w:rPr>
        <w:rFonts w:ascii="Symbol" w:hAnsi="Symbol" w:hint="default"/>
      </w:rPr>
    </w:lvl>
    <w:lvl w:ilvl="1" w:tplc="393E66CC">
      <w:start w:val="1"/>
      <w:numFmt w:val="bullet"/>
      <w:lvlText w:val=""/>
      <w:lvlJc w:val="left"/>
      <w:pPr>
        <w:tabs>
          <w:tab w:val="num" w:pos="1440"/>
        </w:tabs>
        <w:ind w:left="1440" w:hanging="360"/>
      </w:pPr>
      <w:rPr>
        <w:rFonts w:ascii="Symbol" w:hAnsi="Symbol" w:hint="default"/>
        <w:color w:val="auto"/>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5C0D1572"/>
    <w:multiLevelType w:val="hybridMultilevel"/>
    <w:tmpl w:val="C1BA9032"/>
    <w:lvl w:ilvl="0" w:tplc="E86C3662">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92A3F0A"/>
    <w:multiLevelType w:val="hybridMultilevel"/>
    <w:tmpl w:val="6B6EB656"/>
    <w:lvl w:ilvl="0" w:tplc="BFC2EC12">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A836527"/>
    <w:multiLevelType w:val="hybridMultilevel"/>
    <w:tmpl w:val="EE0A81AE"/>
    <w:lvl w:ilvl="0" w:tplc="BFC2EC12">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AC0117B"/>
    <w:multiLevelType w:val="hybridMultilevel"/>
    <w:tmpl w:val="35AC91AE"/>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1255095">
    <w:abstractNumId w:val="7"/>
  </w:num>
  <w:num w:numId="2" w16cid:durableId="1903445227">
    <w:abstractNumId w:val="6"/>
  </w:num>
  <w:num w:numId="3" w16cid:durableId="584339107">
    <w:abstractNumId w:val="8"/>
  </w:num>
  <w:num w:numId="4" w16cid:durableId="142380088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1331758119">
    <w:abstractNumId w:val="2"/>
  </w:num>
  <w:num w:numId="6" w16cid:durableId="912277777">
    <w:abstractNumId w:val="3"/>
  </w:num>
  <w:num w:numId="7" w16cid:durableId="433521295">
    <w:abstractNumId w:val="1"/>
  </w:num>
  <w:num w:numId="8" w16cid:durableId="999696462">
    <w:abstractNumId w:val="12"/>
  </w:num>
  <w:num w:numId="9" w16cid:durableId="1483158517">
    <w:abstractNumId w:val="4"/>
  </w:num>
  <w:num w:numId="10" w16cid:durableId="680670186">
    <w:abstractNumId w:val="9"/>
  </w:num>
  <w:num w:numId="11" w16cid:durableId="682173225">
    <w:abstractNumId w:val="5"/>
  </w:num>
  <w:num w:numId="12" w16cid:durableId="1530292856">
    <w:abstractNumId w:val="11"/>
  </w:num>
  <w:num w:numId="13" w16cid:durableId="2027975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E8"/>
    <w:rsid w:val="000208F7"/>
    <w:rsid w:val="000275C2"/>
    <w:rsid w:val="00032BBE"/>
    <w:rsid w:val="0009624C"/>
    <w:rsid w:val="000A25FA"/>
    <w:rsid w:val="000F495B"/>
    <w:rsid w:val="00103BCD"/>
    <w:rsid w:val="00105701"/>
    <w:rsid w:val="00105705"/>
    <w:rsid w:val="001069CA"/>
    <w:rsid w:val="00110659"/>
    <w:rsid w:val="00133B58"/>
    <w:rsid w:val="001536DB"/>
    <w:rsid w:val="001844B3"/>
    <w:rsid w:val="00197603"/>
    <w:rsid w:val="001A01E8"/>
    <w:rsid w:val="001A38B6"/>
    <w:rsid w:val="001B69DC"/>
    <w:rsid w:val="001D6E20"/>
    <w:rsid w:val="00235A3A"/>
    <w:rsid w:val="002362A3"/>
    <w:rsid w:val="002440F5"/>
    <w:rsid w:val="002742B5"/>
    <w:rsid w:val="002A010F"/>
    <w:rsid w:val="002A6325"/>
    <w:rsid w:val="002B68D2"/>
    <w:rsid w:val="002D0951"/>
    <w:rsid w:val="00300949"/>
    <w:rsid w:val="003042A4"/>
    <w:rsid w:val="0031084F"/>
    <w:rsid w:val="00311E28"/>
    <w:rsid w:val="00321932"/>
    <w:rsid w:val="003248E6"/>
    <w:rsid w:val="00331D91"/>
    <w:rsid w:val="003636C7"/>
    <w:rsid w:val="003A4900"/>
    <w:rsid w:val="003B6F0B"/>
    <w:rsid w:val="003C5FBB"/>
    <w:rsid w:val="003D2880"/>
    <w:rsid w:val="003F71EC"/>
    <w:rsid w:val="00410386"/>
    <w:rsid w:val="004166C6"/>
    <w:rsid w:val="00420CE6"/>
    <w:rsid w:val="004258EF"/>
    <w:rsid w:val="00446237"/>
    <w:rsid w:val="0044749A"/>
    <w:rsid w:val="004539C5"/>
    <w:rsid w:val="00453C5A"/>
    <w:rsid w:val="00456461"/>
    <w:rsid w:val="00492C97"/>
    <w:rsid w:val="004D5C5D"/>
    <w:rsid w:val="004E2D70"/>
    <w:rsid w:val="004F7E08"/>
    <w:rsid w:val="00502119"/>
    <w:rsid w:val="00506ACE"/>
    <w:rsid w:val="00571DDF"/>
    <w:rsid w:val="00586402"/>
    <w:rsid w:val="005B1AB0"/>
    <w:rsid w:val="005B5128"/>
    <w:rsid w:val="005D5F96"/>
    <w:rsid w:val="00626A6C"/>
    <w:rsid w:val="006674DE"/>
    <w:rsid w:val="00683AE6"/>
    <w:rsid w:val="00683F20"/>
    <w:rsid w:val="006975CB"/>
    <w:rsid w:val="006D5096"/>
    <w:rsid w:val="006F15A5"/>
    <w:rsid w:val="006F39DD"/>
    <w:rsid w:val="007334C0"/>
    <w:rsid w:val="00772380"/>
    <w:rsid w:val="00777C47"/>
    <w:rsid w:val="007848A8"/>
    <w:rsid w:val="007D02BD"/>
    <w:rsid w:val="007D6FFC"/>
    <w:rsid w:val="007F67AA"/>
    <w:rsid w:val="007F7292"/>
    <w:rsid w:val="00806D23"/>
    <w:rsid w:val="00811116"/>
    <w:rsid w:val="00812A13"/>
    <w:rsid w:val="0084391A"/>
    <w:rsid w:val="00874E9E"/>
    <w:rsid w:val="00886F15"/>
    <w:rsid w:val="008923ED"/>
    <w:rsid w:val="008B3AAF"/>
    <w:rsid w:val="008E7150"/>
    <w:rsid w:val="00904123"/>
    <w:rsid w:val="00904509"/>
    <w:rsid w:val="00904A42"/>
    <w:rsid w:val="00911E95"/>
    <w:rsid w:val="009430BE"/>
    <w:rsid w:val="0094576E"/>
    <w:rsid w:val="00966BA6"/>
    <w:rsid w:val="00972E78"/>
    <w:rsid w:val="009D4E1D"/>
    <w:rsid w:val="009D7C40"/>
    <w:rsid w:val="009E63BA"/>
    <w:rsid w:val="00A30FAB"/>
    <w:rsid w:val="00A63D09"/>
    <w:rsid w:val="00A70298"/>
    <w:rsid w:val="00A871B5"/>
    <w:rsid w:val="00AA582F"/>
    <w:rsid w:val="00AF619A"/>
    <w:rsid w:val="00AF635C"/>
    <w:rsid w:val="00AF6BCC"/>
    <w:rsid w:val="00B80468"/>
    <w:rsid w:val="00BA38E7"/>
    <w:rsid w:val="00BF7966"/>
    <w:rsid w:val="00C05966"/>
    <w:rsid w:val="00C05E06"/>
    <w:rsid w:val="00C12556"/>
    <w:rsid w:val="00C43653"/>
    <w:rsid w:val="00C462CD"/>
    <w:rsid w:val="00C467C2"/>
    <w:rsid w:val="00C72B72"/>
    <w:rsid w:val="00C83F09"/>
    <w:rsid w:val="00C87324"/>
    <w:rsid w:val="00C92E6A"/>
    <w:rsid w:val="00CA135F"/>
    <w:rsid w:val="00CA26D1"/>
    <w:rsid w:val="00CD3086"/>
    <w:rsid w:val="00CE6735"/>
    <w:rsid w:val="00D3312F"/>
    <w:rsid w:val="00D45FD2"/>
    <w:rsid w:val="00D50505"/>
    <w:rsid w:val="00D66AFF"/>
    <w:rsid w:val="00D8220F"/>
    <w:rsid w:val="00DC3C2B"/>
    <w:rsid w:val="00DF759C"/>
    <w:rsid w:val="00DF7789"/>
    <w:rsid w:val="00E10ABB"/>
    <w:rsid w:val="00EE6D1B"/>
    <w:rsid w:val="00F02720"/>
    <w:rsid w:val="00F37DB0"/>
    <w:rsid w:val="00F402DF"/>
    <w:rsid w:val="00F52639"/>
    <w:rsid w:val="00F62A48"/>
    <w:rsid w:val="00F930FF"/>
    <w:rsid w:val="00F97900"/>
    <w:rsid w:val="00FC3DCC"/>
    <w:rsid w:val="00FC48CE"/>
    <w:rsid w:val="00FE310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46A10"/>
  <w15:chartTrackingRefBased/>
  <w15:docId w15:val="{791ACDAB-1054-4EBC-8037-1A0E038A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A01E8"/>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semiHidden/>
    <w:unhideWhenUsed/>
    <w:rsid w:val="001A01E8"/>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1A01E8"/>
    <w:rPr>
      <w:rFonts w:ascii="Calibri" w:eastAsia="Calibri" w:hAnsi="Calibri" w:cs="Times New Roman"/>
    </w:rPr>
  </w:style>
  <w:style w:type="paragraph" w:styleId="Glava">
    <w:name w:val="header"/>
    <w:basedOn w:val="Navaden"/>
    <w:link w:val="GlavaZnak"/>
    <w:uiPriority w:val="99"/>
    <w:semiHidden/>
    <w:unhideWhenUsed/>
    <w:rsid w:val="001A01E8"/>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1A01E8"/>
    <w:rPr>
      <w:rFonts w:ascii="Calibri" w:eastAsia="Calibri" w:hAnsi="Calibri" w:cs="Times New Roman"/>
    </w:rPr>
  </w:style>
  <w:style w:type="character" w:styleId="tevilkastrani">
    <w:name w:val="page number"/>
    <w:basedOn w:val="Privzetapisavaodstavka"/>
    <w:rsid w:val="001A01E8"/>
  </w:style>
  <w:style w:type="character" w:styleId="Hiperpovezava">
    <w:name w:val="Hyperlink"/>
    <w:basedOn w:val="Privzetapisavaodstavka"/>
    <w:uiPriority w:val="99"/>
    <w:unhideWhenUsed/>
    <w:rsid w:val="001A01E8"/>
    <w:rPr>
      <w:color w:val="0563C1" w:themeColor="hyperlink"/>
      <w:u w:val="single"/>
    </w:rPr>
  </w:style>
  <w:style w:type="character" w:styleId="Pripombasklic">
    <w:name w:val="annotation reference"/>
    <w:basedOn w:val="Privzetapisavaodstavka"/>
    <w:rsid w:val="001A01E8"/>
    <w:rPr>
      <w:sz w:val="16"/>
      <w:szCs w:val="16"/>
    </w:rPr>
  </w:style>
  <w:style w:type="paragraph" w:styleId="Pripombabesedilo">
    <w:name w:val="annotation text"/>
    <w:basedOn w:val="Navaden"/>
    <w:link w:val="PripombabesediloZnak"/>
    <w:rsid w:val="001A01E8"/>
    <w:pPr>
      <w:spacing w:after="0" w:line="240" w:lineRule="auto"/>
    </w:pPr>
    <w:rPr>
      <w:rFonts w:ascii="Times New Roman" w:eastAsia="Times New Roman" w:hAnsi="Times New Roman"/>
      <w:sz w:val="20"/>
      <w:szCs w:val="20"/>
      <w:lang w:eastAsia="sl-SI"/>
    </w:rPr>
  </w:style>
  <w:style w:type="character" w:customStyle="1" w:styleId="PripombabesediloZnak">
    <w:name w:val="Pripomba – besedilo Znak"/>
    <w:basedOn w:val="Privzetapisavaodstavka"/>
    <w:link w:val="Pripombabesedilo"/>
    <w:rsid w:val="001A01E8"/>
    <w:rPr>
      <w:rFonts w:ascii="Times New Roman" w:eastAsia="Times New Roman" w:hAnsi="Times New Roman" w:cs="Times New Roman"/>
      <w:sz w:val="20"/>
      <w:szCs w:val="20"/>
      <w:lang w:eastAsia="sl-SI"/>
    </w:rPr>
  </w:style>
  <w:style w:type="paragraph" w:styleId="Odstavekseznama">
    <w:name w:val="List Paragraph"/>
    <w:basedOn w:val="Navaden"/>
    <w:uiPriority w:val="72"/>
    <w:qFormat/>
    <w:rsid w:val="001A01E8"/>
    <w:pPr>
      <w:spacing w:after="0" w:line="240" w:lineRule="auto"/>
      <w:ind w:left="720"/>
      <w:contextualSpacing/>
    </w:pPr>
    <w:rPr>
      <w:rFonts w:ascii="Times New Roman" w:eastAsia="Times New Roman" w:hAnsi="Times New Roman"/>
      <w:i/>
      <w:sz w:val="24"/>
      <w:szCs w:val="20"/>
      <w:lang w:eastAsia="sl-SI"/>
    </w:rPr>
  </w:style>
  <w:style w:type="paragraph" w:styleId="Naslov">
    <w:name w:val="Title"/>
    <w:basedOn w:val="Navaden"/>
    <w:link w:val="NaslovZnak"/>
    <w:qFormat/>
    <w:rsid w:val="001A01E8"/>
    <w:pPr>
      <w:spacing w:after="0" w:line="240" w:lineRule="auto"/>
      <w:jc w:val="center"/>
    </w:pPr>
    <w:rPr>
      <w:rFonts w:ascii="Times New Roman" w:eastAsia="Times New Roman" w:hAnsi="Times New Roman"/>
      <w:b/>
      <w:sz w:val="32"/>
      <w:szCs w:val="20"/>
      <w:lang w:eastAsia="sl-SI"/>
    </w:rPr>
  </w:style>
  <w:style w:type="character" w:customStyle="1" w:styleId="NaslovZnak">
    <w:name w:val="Naslov Znak"/>
    <w:basedOn w:val="Privzetapisavaodstavka"/>
    <w:link w:val="Naslov"/>
    <w:rsid w:val="001A01E8"/>
    <w:rPr>
      <w:rFonts w:ascii="Times New Roman" w:eastAsia="Times New Roman" w:hAnsi="Times New Roman" w:cs="Times New Roman"/>
      <w:b/>
      <w:sz w:val="32"/>
      <w:szCs w:val="20"/>
      <w:lang w:eastAsia="sl-SI"/>
    </w:rPr>
  </w:style>
  <w:style w:type="paragraph" w:customStyle="1" w:styleId="len">
    <w:name w:val="len"/>
    <w:basedOn w:val="Navaden"/>
    <w:rsid w:val="001A01E8"/>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1A01E8"/>
    <w:pPr>
      <w:spacing w:before="100" w:beforeAutospacing="1" w:after="100" w:afterAutospacing="1" w:line="240" w:lineRule="auto"/>
    </w:pPr>
    <w:rPr>
      <w:rFonts w:ascii="Times New Roman" w:eastAsia="Times New Roman" w:hAnsi="Times New Roman"/>
      <w:sz w:val="24"/>
      <w:szCs w:val="24"/>
      <w:lang w:eastAsia="sl-SI"/>
    </w:rPr>
  </w:style>
  <w:style w:type="paragraph" w:styleId="Besedilooblaka">
    <w:name w:val="Balloon Text"/>
    <w:basedOn w:val="Navaden"/>
    <w:link w:val="BesedilooblakaZnak"/>
    <w:uiPriority w:val="99"/>
    <w:semiHidden/>
    <w:unhideWhenUsed/>
    <w:rsid w:val="001A01E8"/>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A01E8"/>
    <w:rPr>
      <w:rFonts w:ascii="Segoe UI" w:eastAsia="Calibr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D5F96"/>
    <w:pPr>
      <w:spacing w:after="200"/>
    </w:pPr>
    <w:rPr>
      <w:rFonts w:ascii="Calibri" w:eastAsia="Calibri" w:hAnsi="Calibri"/>
      <w:b/>
      <w:bCs/>
      <w:lang w:eastAsia="en-US"/>
    </w:rPr>
  </w:style>
  <w:style w:type="character" w:customStyle="1" w:styleId="ZadevapripombeZnak">
    <w:name w:val="Zadeva pripombe Znak"/>
    <w:basedOn w:val="PripombabesediloZnak"/>
    <w:link w:val="Zadevapripombe"/>
    <w:uiPriority w:val="99"/>
    <w:semiHidden/>
    <w:rsid w:val="005D5F96"/>
    <w:rPr>
      <w:rFonts w:ascii="Calibri" w:eastAsia="Calibri" w:hAnsi="Calibri" w:cs="Times New Roman"/>
      <w:b/>
      <w:bCs/>
      <w:sz w:val="20"/>
      <w:szCs w:val="20"/>
      <w:lang w:eastAsia="sl-SI"/>
    </w:rPr>
  </w:style>
  <w:style w:type="paragraph" w:styleId="Revizija">
    <w:name w:val="Revision"/>
    <w:hidden/>
    <w:uiPriority w:val="99"/>
    <w:semiHidden/>
    <w:rsid w:val="0009624C"/>
    <w:pPr>
      <w:spacing w:after="0" w:line="240" w:lineRule="auto"/>
    </w:pPr>
    <w:rPr>
      <w:rFonts w:ascii="Calibri" w:eastAsia="Calibri" w:hAnsi="Calibri" w:cs="Times New Roman"/>
    </w:rPr>
  </w:style>
  <w:style w:type="character" w:styleId="Nerazreenaomemba">
    <w:name w:val="Unresolved Mention"/>
    <w:basedOn w:val="Privzetapisavaodstavka"/>
    <w:uiPriority w:val="99"/>
    <w:semiHidden/>
    <w:unhideWhenUsed/>
    <w:rsid w:val="00105705"/>
    <w:rPr>
      <w:color w:val="605E5C"/>
      <w:shd w:val="clear" w:color="auto" w:fill="E1DFDD"/>
    </w:rPr>
  </w:style>
  <w:style w:type="paragraph" w:customStyle="1" w:styleId="Style1">
    <w:name w:val="Style 1"/>
    <w:rsid w:val="00FE310A"/>
    <w:pPr>
      <w:autoSpaceDE w:val="0"/>
      <w:autoSpaceDN w:val="0"/>
      <w:adjustRightInd w:val="0"/>
      <w:spacing w:after="0" w:line="240" w:lineRule="auto"/>
    </w:pPr>
    <w:rPr>
      <w:rFonts w:ascii="Times New Roman" w:eastAsia="Times New Roman" w:hAnsi="Times New Roman" w:cs="Times New Roman"/>
      <w:sz w:val="20"/>
      <w:szCs w:val="20"/>
      <w:lang w:eastAsia="sl-SI"/>
    </w:rPr>
  </w:style>
  <w:style w:type="paragraph" w:customStyle="1" w:styleId="Style3">
    <w:name w:val="Style 3"/>
    <w:rsid w:val="00C467C2"/>
    <w:pPr>
      <w:autoSpaceDE w:val="0"/>
      <w:autoSpaceDN w:val="0"/>
      <w:adjustRightInd w:val="0"/>
      <w:spacing w:after="0" w:line="240" w:lineRule="auto"/>
    </w:pPr>
    <w:rPr>
      <w:rFonts w:ascii="Times New Roman" w:eastAsia="Times New Roman" w:hAnsi="Times New Roman" w:cs="Times New Roman"/>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skrt@center-rog.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sport-ljubljana.s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nina.skrt@center-rog.si" TargetMode="External"/><Relationship Id="rId4" Type="http://schemas.openxmlformats.org/officeDocument/2006/relationships/webSettings" Target="webSettings.xml"/><Relationship Id="rId9" Type="http://schemas.openxmlformats.org/officeDocument/2006/relationships/hyperlink" Target="mailto:nina.skrt@center-rog.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4981</Words>
  <Characters>28392</Characters>
  <Application>Microsoft Office Word</Application>
  <DocSecurity>0</DocSecurity>
  <Lines>236</Lines>
  <Paragraphs>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Jovanka Jugovec</dc:creator>
  <cp:keywords/>
  <dc:description/>
  <cp:lastModifiedBy>Dejan Šebenik</cp:lastModifiedBy>
  <cp:revision>4</cp:revision>
  <cp:lastPrinted>2026-05-05T14:56:00Z</cp:lastPrinted>
  <dcterms:created xsi:type="dcterms:W3CDTF">2026-05-22T09:05:00Z</dcterms:created>
  <dcterms:modified xsi:type="dcterms:W3CDTF">2026-05-27T13:22:00Z</dcterms:modified>
</cp:coreProperties>
</file>